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517"/>
        <w:gridCol w:w="236"/>
        <w:gridCol w:w="4367"/>
        <w:gridCol w:w="74"/>
      </w:tblGrid>
      <w:tr w:rsidR="00AA42CF" w:rsidRPr="00D26648" w14:paraId="780DBEED" w14:textId="77777777" w:rsidTr="001F219C">
        <w:trPr>
          <w:gridAfter w:val="1"/>
          <w:wAfter w:w="74" w:type="dxa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2D62A" w14:textId="77777777" w:rsidR="00AA42CF" w:rsidRPr="00D26648" w:rsidRDefault="00886B17">
            <w:pPr>
              <w:rPr>
                <w:rFonts w:ascii="Arial" w:hAnsi="Arial" w:cs="Arial"/>
                <w:sz w:val="22"/>
                <w:szCs w:val="22"/>
              </w:rPr>
            </w:pPr>
            <w:r w:rsidRPr="00D2664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3A8317" wp14:editId="5BC3C273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-114300</wp:posOffset>
                      </wp:positionV>
                      <wp:extent cx="1497330" cy="1257300"/>
                      <wp:effectExtent l="0" t="0" r="635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733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17E46" w14:textId="77777777" w:rsidR="00AA42CF" w:rsidRDefault="00886B17" w:rsidP="0072140D">
                                  <w:pPr>
                                    <w:ind w:firstLine="284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79F5B" wp14:editId="3F7916EA">
                                        <wp:extent cx="1133475" cy="907415"/>
                                        <wp:effectExtent l="0" t="0" r="0" b="0"/>
                                        <wp:docPr id="1" name="Picture 1" descr="MOD_BLACK_A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OD_BLACK_A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3475" cy="907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A83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22.7pt;margin-top:-9pt;width:117.9pt;height:9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" stroked="f">
                      <v:textbox>
                        <w:txbxContent>
                          <w:p w14:paraId="03917E46" w14:textId="77777777" w:rsidR="00AA42CF" w:rsidRDefault="00886B17" w:rsidP="0072140D">
                            <w:pPr>
                              <w:ind w:firstLine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79F5B" wp14:editId="3F7916EA">
                                  <wp:extent cx="1133475" cy="907415"/>
                                  <wp:effectExtent l="0" t="0" r="0" b="0"/>
                                  <wp:docPr id="1" name="Picture 1" descr="MOD_BLACK_A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D_BLACK_A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90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5FA20" w14:textId="77777777" w:rsidR="00AA42CF" w:rsidRPr="00D26648" w:rsidRDefault="00AA42CF" w:rsidP="00D26648">
            <w:pPr>
              <w:ind w:firstLine="828"/>
              <w:rPr>
                <w:rFonts w:ascii="Arial" w:hAnsi="Arial" w:cs="Arial"/>
                <w:sz w:val="22"/>
                <w:szCs w:val="22"/>
              </w:rPr>
            </w:pPr>
            <w:r w:rsidRPr="00D26648">
              <w:rPr>
                <w:rFonts w:ascii="Arial" w:hAnsi="Arial" w:cs="Arial"/>
                <w:sz w:val="22"/>
                <w:szCs w:val="22"/>
              </w:rPr>
              <w:t>Defence Infrastructure</w:t>
            </w:r>
            <w:r w:rsidR="001F219C">
              <w:rPr>
                <w:rFonts w:ascii="Arial" w:hAnsi="Arial" w:cs="Arial"/>
                <w:sz w:val="22"/>
                <w:szCs w:val="22"/>
              </w:rPr>
              <w:t xml:space="preserve"> Organisation</w:t>
            </w:r>
            <w:r w:rsidRPr="00D266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F1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F219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07F13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14:paraId="1D798E65" w14:textId="77777777" w:rsidR="00AA42CF" w:rsidRPr="00D26648" w:rsidRDefault="001F219C" w:rsidP="00D26648">
            <w:pPr>
              <w:ind w:firstLine="8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Deputy </w:t>
            </w:r>
            <w:r w:rsidR="00AA42CF" w:rsidRPr="00D26648">
              <w:rPr>
                <w:rFonts w:ascii="Arial" w:hAnsi="Arial" w:cs="Arial"/>
                <w:sz w:val="22"/>
                <w:szCs w:val="22"/>
              </w:rPr>
              <w:t>Training Safety Officer</w:t>
            </w:r>
          </w:p>
          <w:p w14:paraId="5B587A67" w14:textId="77777777" w:rsidR="00AA42CF" w:rsidRPr="00D26648" w:rsidRDefault="00163D10" w:rsidP="00D26648">
            <w:pPr>
              <w:ind w:firstLine="8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Langport</w:t>
            </w:r>
            <w:r w:rsidR="00AA42CF" w:rsidRPr="00D26648">
              <w:rPr>
                <w:rFonts w:ascii="Arial" w:hAnsi="Arial" w:cs="Arial"/>
                <w:sz w:val="22"/>
                <w:szCs w:val="22"/>
              </w:rPr>
              <w:t xml:space="preserve"> Range and Dry Training Area</w:t>
            </w:r>
          </w:p>
          <w:p w14:paraId="6C5CA6B8" w14:textId="77777777" w:rsidR="00AA42CF" w:rsidRPr="00D26648" w:rsidRDefault="00AA42CF" w:rsidP="00D26648">
            <w:pPr>
              <w:ind w:firstLine="828"/>
              <w:rPr>
                <w:rFonts w:ascii="Arial" w:hAnsi="Arial" w:cs="Arial"/>
                <w:sz w:val="22"/>
                <w:szCs w:val="22"/>
              </w:rPr>
            </w:pPr>
            <w:r w:rsidRPr="00D26648">
              <w:rPr>
                <w:rFonts w:ascii="Arial" w:hAnsi="Arial" w:cs="Arial"/>
                <w:sz w:val="22"/>
                <w:szCs w:val="22"/>
              </w:rPr>
              <w:t>c/o Straight Point Range Complex</w:t>
            </w:r>
          </w:p>
          <w:p w14:paraId="3974D0DD" w14:textId="77777777" w:rsidR="00AA42CF" w:rsidRPr="00D26648" w:rsidRDefault="00AA42CF" w:rsidP="00D26648">
            <w:pPr>
              <w:ind w:firstLine="828"/>
              <w:rPr>
                <w:rFonts w:ascii="Arial" w:hAnsi="Arial" w:cs="Arial"/>
                <w:sz w:val="22"/>
                <w:szCs w:val="22"/>
              </w:rPr>
            </w:pPr>
            <w:r w:rsidRPr="00D26648">
              <w:rPr>
                <w:rFonts w:ascii="Arial" w:hAnsi="Arial" w:cs="Arial"/>
                <w:sz w:val="22"/>
                <w:szCs w:val="22"/>
              </w:rPr>
              <w:t>Exmouth</w:t>
            </w:r>
          </w:p>
          <w:p w14:paraId="517D770A" w14:textId="77777777" w:rsidR="00AA42CF" w:rsidRDefault="00AA42CF" w:rsidP="00D26648">
            <w:pPr>
              <w:ind w:firstLine="828"/>
              <w:rPr>
                <w:rFonts w:ascii="Arial" w:hAnsi="Arial" w:cs="Arial"/>
                <w:sz w:val="22"/>
                <w:szCs w:val="22"/>
              </w:rPr>
            </w:pPr>
            <w:r w:rsidRPr="00D26648">
              <w:rPr>
                <w:rFonts w:ascii="Arial" w:hAnsi="Arial" w:cs="Arial"/>
                <w:sz w:val="22"/>
                <w:szCs w:val="22"/>
              </w:rPr>
              <w:t>Devon EX8 5BT</w:t>
            </w:r>
          </w:p>
          <w:p w14:paraId="554CA2C8" w14:textId="77777777" w:rsidR="001F219C" w:rsidRPr="00D26648" w:rsidRDefault="001F219C" w:rsidP="00D26648">
            <w:pPr>
              <w:ind w:firstLine="82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7CF" w:rsidRPr="00AA42CF" w14:paraId="39D43028" w14:textId="77777777" w:rsidTr="001F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426275FF" w14:textId="77777777" w:rsidR="00AE17CF" w:rsidRPr="00AA42CF" w:rsidRDefault="00AE17CF" w:rsidP="006820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5580B1" w14:textId="77777777" w:rsidR="00AE17CF" w:rsidRPr="00AA42CF" w:rsidRDefault="00AE17CF" w:rsidP="00F22A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441" w:type="dxa"/>
            <w:gridSpan w:val="2"/>
            <w:shd w:val="clear" w:color="auto" w:fill="auto"/>
            <w:vAlign w:val="center"/>
          </w:tcPr>
          <w:p w14:paraId="2936E3F6" w14:textId="77777777" w:rsidR="00AE17CF" w:rsidRPr="00AA42CF" w:rsidRDefault="00AE17CF" w:rsidP="00AA42CF">
            <w:pPr>
              <w:ind w:firstLine="79"/>
              <w:rPr>
                <w:rFonts w:ascii="Arial" w:hAnsi="Arial" w:cs="Arial"/>
                <w:sz w:val="22"/>
                <w:szCs w:val="22"/>
              </w:rPr>
            </w:pPr>
            <w:r w:rsidRPr="00AA42CF">
              <w:rPr>
                <w:rFonts w:ascii="Arial" w:hAnsi="Arial" w:cs="Arial"/>
                <w:b/>
                <w:sz w:val="22"/>
                <w:szCs w:val="22"/>
                <w:lang w:val="de-DE"/>
              </w:rPr>
              <w:t>Tel:</w:t>
            </w:r>
            <w:r w:rsidRPr="00AA42C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F7E8D" w:rsidRPr="001F219C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5F6926" w:rsidRPr="001F219C">
              <w:rPr>
                <w:rFonts w:ascii="Arial" w:hAnsi="Arial" w:cs="Arial"/>
                <w:sz w:val="22"/>
                <w:szCs w:val="22"/>
                <w:lang w:val="de-DE"/>
              </w:rPr>
              <w:t>1458 250255</w:t>
            </w:r>
          </w:p>
        </w:tc>
      </w:tr>
      <w:tr w:rsidR="00AE17CF" w:rsidRPr="00AA42CF" w14:paraId="3A9B3A90" w14:textId="77777777" w:rsidTr="001F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1C483591" w14:textId="77777777" w:rsidR="00AE17CF" w:rsidRPr="00AA42CF" w:rsidRDefault="00AE17CF" w:rsidP="006820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93BB6A6" w14:textId="77777777" w:rsidR="00AE17CF" w:rsidRPr="00AA42CF" w:rsidRDefault="00AE17CF" w:rsidP="006820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AAFE9" w14:textId="77777777" w:rsidR="00621BFE" w:rsidRPr="00AA42CF" w:rsidRDefault="004B4EE0" w:rsidP="00AA42CF">
            <w:pPr>
              <w:ind w:firstLine="79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A42C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r w:rsidR="009F7E8D" w:rsidRPr="00AA42C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Mob</w:t>
            </w:r>
            <w:r w:rsidR="00621BFE" w:rsidRPr="00AA42C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  <w:r w:rsidR="005F6926" w:rsidRPr="001F219C">
              <w:rPr>
                <w:rFonts w:ascii="Arial" w:hAnsi="Arial" w:cs="Arial"/>
                <w:sz w:val="22"/>
                <w:szCs w:val="22"/>
                <w:lang w:val="de-DE"/>
              </w:rPr>
              <w:t>07901105271</w:t>
            </w:r>
          </w:p>
        </w:tc>
      </w:tr>
      <w:tr w:rsidR="00AE17CF" w:rsidRPr="00AA42CF" w14:paraId="69CB6AAD" w14:textId="77777777" w:rsidTr="001F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702273A3" w14:textId="77777777" w:rsidR="00AE17CF" w:rsidRPr="00AA42CF" w:rsidRDefault="00AA42CF" w:rsidP="00E621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</w:t>
            </w:r>
            <w:r w:rsidR="009F7E8D" w:rsidRPr="00AA42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F7E8D" w:rsidRPr="00AA42C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NEDAS/</w:t>
            </w:r>
            <w:r w:rsidR="00163D10">
              <w:rPr>
                <w:rFonts w:ascii="Arial" w:hAnsi="Arial" w:cs="Arial"/>
                <w:b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</w:rPr>
              <w:t>TA/</w:t>
            </w:r>
            <w:r w:rsidR="00545506">
              <w:rPr>
                <w:rFonts w:ascii="Arial" w:hAnsi="Arial" w:cs="Arial"/>
                <w:b/>
                <w:sz w:val="22"/>
                <w:szCs w:val="22"/>
              </w:rPr>
              <w:t>Ju</w:t>
            </w:r>
            <w:r w:rsidR="002B7FC4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4BB1F6F" w14:textId="77777777" w:rsidR="00AE17CF" w:rsidRPr="00AA42CF" w:rsidRDefault="00AE17CF" w:rsidP="00F22A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1" w:type="dxa"/>
            <w:gridSpan w:val="2"/>
            <w:shd w:val="clear" w:color="auto" w:fill="auto"/>
            <w:vAlign w:val="center"/>
          </w:tcPr>
          <w:p w14:paraId="49B1E2D4" w14:textId="77777777" w:rsidR="00AE17CF" w:rsidRDefault="00AE17CF" w:rsidP="00AA42CF">
            <w:pPr>
              <w:ind w:firstLine="79"/>
              <w:rPr>
                <w:rFonts w:ascii="Arial" w:hAnsi="Arial" w:cs="Arial"/>
                <w:sz w:val="22"/>
                <w:szCs w:val="22"/>
              </w:rPr>
            </w:pPr>
            <w:r w:rsidRPr="00AA42CF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="009F7E8D" w:rsidRPr="00AA42C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5F6926" w:rsidRPr="003A01A6">
                <w:rPr>
                  <w:rStyle w:val="Hyperlink"/>
                  <w:rFonts w:ascii="Arial" w:hAnsi="Arial" w:cs="Arial"/>
                  <w:sz w:val="22"/>
                  <w:szCs w:val="22"/>
                </w:rPr>
                <w:t>Charles.ireson106@mod.gov.uk</w:t>
              </w:r>
            </w:hyperlink>
          </w:p>
          <w:p w14:paraId="4857C272" w14:textId="77777777" w:rsidR="005F6926" w:rsidRPr="00AA42CF" w:rsidRDefault="005F6926" w:rsidP="00AA42CF">
            <w:pPr>
              <w:ind w:firstLine="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7CF" w:rsidRPr="00AA42CF" w14:paraId="354E5FC7" w14:textId="77777777" w:rsidTr="001F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3BC851D4" w14:textId="77777777" w:rsidR="00AE17CF" w:rsidRPr="00545506" w:rsidRDefault="00AA42CF" w:rsidP="006820AC">
            <w:pPr>
              <w:rPr>
                <w:rFonts w:ascii="Arial" w:hAnsi="Arial" w:cs="Arial"/>
                <w:sz w:val="22"/>
                <w:szCs w:val="22"/>
              </w:rPr>
            </w:pPr>
            <w:r w:rsidRPr="00545506">
              <w:rPr>
                <w:rFonts w:ascii="Arial" w:hAnsi="Arial" w:cs="Arial"/>
                <w:sz w:val="22"/>
                <w:szCs w:val="22"/>
              </w:rPr>
              <w:t>See Distribution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F809D6" w14:textId="77777777" w:rsidR="00AE17CF" w:rsidRPr="00AA42CF" w:rsidRDefault="00AE17CF" w:rsidP="006820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1" w:type="dxa"/>
            <w:gridSpan w:val="2"/>
            <w:shd w:val="clear" w:color="auto" w:fill="auto"/>
            <w:vAlign w:val="center"/>
          </w:tcPr>
          <w:p w14:paraId="5C9E05B9" w14:textId="25A8FB4B" w:rsidR="00AE17CF" w:rsidRPr="00AA42CF" w:rsidRDefault="00AE17CF" w:rsidP="00AA42CF">
            <w:pPr>
              <w:ind w:firstLine="79"/>
              <w:rPr>
                <w:rFonts w:ascii="Arial" w:hAnsi="Arial" w:cs="Arial"/>
                <w:sz w:val="22"/>
                <w:szCs w:val="22"/>
              </w:rPr>
            </w:pPr>
            <w:r w:rsidRPr="00AA42CF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="00201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9DA">
              <w:rPr>
                <w:rFonts w:ascii="Arial" w:hAnsi="Arial" w:cs="Arial"/>
                <w:sz w:val="22"/>
                <w:szCs w:val="22"/>
              </w:rPr>
              <w:t>19</w:t>
            </w:r>
            <w:r w:rsidR="00201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D9E">
              <w:rPr>
                <w:rFonts w:ascii="Arial" w:hAnsi="Arial" w:cs="Arial"/>
                <w:sz w:val="22"/>
                <w:szCs w:val="22"/>
              </w:rPr>
              <w:t>Apr</w:t>
            </w:r>
            <w:r w:rsidR="00B2431A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</w:tc>
      </w:tr>
    </w:tbl>
    <w:p w14:paraId="1ABD1968" w14:textId="77777777" w:rsidR="00003331" w:rsidRPr="00AA42CF" w:rsidRDefault="00003331">
      <w:pPr>
        <w:rPr>
          <w:rFonts w:ascii="Arial" w:hAnsi="Arial" w:cs="Arial"/>
          <w:sz w:val="22"/>
          <w:szCs w:val="22"/>
        </w:rPr>
      </w:pPr>
    </w:p>
    <w:p w14:paraId="63846287" w14:textId="3F8B83FC" w:rsidR="004A7552" w:rsidRPr="00584C40" w:rsidRDefault="000769DA" w:rsidP="004A75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‘AMENDMENT</w:t>
      </w:r>
      <w:r w:rsidRPr="000769DA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1’</w:t>
      </w:r>
      <w:r w:rsidRPr="000769D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TO </w:t>
      </w:r>
      <w:r w:rsidR="002013CD" w:rsidRPr="000769DA">
        <w:rPr>
          <w:rFonts w:ascii="Arial" w:hAnsi="Arial" w:cs="Arial"/>
          <w:b/>
          <w:sz w:val="22"/>
          <w:szCs w:val="22"/>
          <w:u w:val="single"/>
        </w:rPr>
        <w:t>PUBLIC</w:t>
      </w:r>
      <w:r w:rsidR="002013CD">
        <w:rPr>
          <w:rFonts w:ascii="Arial" w:hAnsi="Arial" w:cs="Arial"/>
          <w:b/>
          <w:sz w:val="22"/>
          <w:szCs w:val="22"/>
          <w:u w:val="single"/>
        </w:rPr>
        <w:t xml:space="preserve"> NOTICE – FIRING NOTICE AND NOTIFICATION OF GENERAL MILITARY TRAINING FOR </w:t>
      </w:r>
      <w:r w:rsidR="001A40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A42C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63D10">
        <w:rPr>
          <w:rFonts w:ascii="Arial" w:hAnsi="Arial" w:cs="Arial"/>
          <w:b/>
          <w:sz w:val="22"/>
          <w:szCs w:val="22"/>
          <w:u w:val="single"/>
        </w:rPr>
        <w:t>LANGPORT</w:t>
      </w:r>
      <w:r w:rsidR="00AA42CF">
        <w:rPr>
          <w:rFonts w:ascii="Arial" w:hAnsi="Arial" w:cs="Arial"/>
          <w:b/>
          <w:sz w:val="22"/>
          <w:szCs w:val="22"/>
          <w:u w:val="single"/>
        </w:rPr>
        <w:t xml:space="preserve"> RANGE AND DRY TRAINING AREA</w:t>
      </w:r>
      <w:r w:rsidR="00163D10">
        <w:rPr>
          <w:rFonts w:ascii="Arial" w:hAnsi="Arial" w:cs="Arial"/>
          <w:b/>
          <w:sz w:val="22"/>
          <w:szCs w:val="22"/>
          <w:u w:val="single"/>
        </w:rPr>
        <w:t xml:space="preserve"> (L</w:t>
      </w:r>
      <w:r w:rsidR="003375EA">
        <w:rPr>
          <w:rFonts w:ascii="Arial" w:hAnsi="Arial" w:cs="Arial"/>
          <w:b/>
          <w:sz w:val="22"/>
          <w:szCs w:val="22"/>
          <w:u w:val="single"/>
        </w:rPr>
        <w:t>RD</w:t>
      </w:r>
      <w:r w:rsidR="00F3058F">
        <w:rPr>
          <w:rFonts w:ascii="Arial" w:hAnsi="Arial" w:cs="Arial"/>
          <w:b/>
          <w:sz w:val="22"/>
          <w:szCs w:val="22"/>
          <w:u w:val="single"/>
        </w:rPr>
        <w:t>TA)</w:t>
      </w:r>
      <w:r w:rsidR="00AA42CF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153D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95D9E">
        <w:rPr>
          <w:rFonts w:ascii="Arial" w:hAnsi="Arial" w:cs="Arial"/>
          <w:b/>
          <w:sz w:val="22"/>
          <w:szCs w:val="22"/>
          <w:u w:val="single"/>
        </w:rPr>
        <w:t>MAY</w:t>
      </w:r>
      <w:r w:rsidR="00582E8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A42CF">
        <w:rPr>
          <w:rFonts w:ascii="Arial" w:hAnsi="Arial" w:cs="Arial"/>
          <w:b/>
          <w:sz w:val="22"/>
          <w:szCs w:val="22"/>
          <w:u w:val="single"/>
        </w:rPr>
        <w:t>20</w:t>
      </w:r>
      <w:r w:rsidR="00B730EF">
        <w:rPr>
          <w:rFonts w:ascii="Arial" w:hAnsi="Arial" w:cs="Arial"/>
          <w:b/>
          <w:sz w:val="22"/>
          <w:szCs w:val="22"/>
          <w:u w:val="single"/>
        </w:rPr>
        <w:t>2</w:t>
      </w:r>
      <w:r w:rsidR="00B2431A">
        <w:rPr>
          <w:rFonts w:ascii="Arial" w:hAnsi="Arial" w:cs="Arial"/>
          <w:b/>
          <w:sz w:val="22"/>
          <w:szCs w:val="22"/>
          <w:u w:val="single"/>
        </w:rPr>
        <w:t>1</w:t>
      </w:r>
    </w:p>
    <w:p w14:paraId="68C4B446" w14:textId="77777777" w:rsidR="005E79F7" w:rsidRPr="00AA42CF" w:rsidRDefault="005E79F7" w:rsidP="004E0196">
      <w:pPr>
        <w:rPr>
          <w:rFonts w:ascii="Arial" w:hAnsi="Arial" w:cs="Arial"/>
          <w:sz w:val="22"/>
          <w:szCs w:val="22"/>
        </w:rPr>
      </w:pPr>
    </w:p>
    <w:p w14:paraId="5D44DC76" w14:textId="77777777" w:rsidR="00750245" w:rsidRDefault="00AA42CF" w:rsidP="006911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Reference:</w:t>
      </w:r>
      <w:bookmarkStart w:id="0" w:name="_GoBack"/>
      <w:bookmarkEnd w:id="0"/>
    </w:p>
    <w:p w14:paraId="35CA7E73" w14:textId="77777777" w:rsidR="00AA42CF" w:rsidRDefault="00AA42CF" w:rsidP="006911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61C49D" w14:textId="77777777" w:rsidR="00163D10" w:rsidRDefault="00F3058F" w:rsidP="00AA42C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A42CF">
        <w:rPr>
          <w:rFonts w:ascii="Arial" w:hAnsi="Arial" w:cs="Arial"/>
          <w:sz w:val="22"/>
          <w:szCs w:val="22"/>
        </w:rPr>
        <w:t>.</w:t>
      </w:r>
      <w:r w:rsidR="00AA42CF">
        <w:rPr>
          <w:rFonts w:ascii="Arial" w:hAnsi="Arial" w:cs="Arial"/>
          <w:sz w:val="22"/>
          <w:szCs w:val="22"/>
        </w:rPr>
        <w:tab/>
      </w:r>
      <w:r w:rsidR="00163D10">
        <w:rPr>
          <w:rFonts w:ascii="Arial" w:hAnsi="Arial" w:cs="Arial"/>
          <w:sz w:val="22"/>
          <w:szCs w:val="22"/>
        </w:rPr>
        <w:t>Langport Range Byelaws SI 1568 of 1959.</w:t>
      </w:r>
    </w:p>
    <w:p w14:paraId="25C095C6" w14:textId="77777777" w:rsidR="00AA42CF" w:rsidRDefault="00163D10" w:rsidP="00AA42C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72140D">
        <w:rPr>
          <w:rFonts w:ascii="Arial" w:hAnsi="Arial" w:cs="Arial"/>
          <w:sz w:val="22"/>
          <w:szCs w:val="22"/>
        </w:rPr>
        <w:t xml:space="preserve">Government Website: Military Range firing Notices – 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</w:rPr>
          <w:t>GOV.UK/South West/LANGPORT</w:t>
        </w:r>
      </w:hyperlink>
      <w:r w:rsidR="0072140D">
        <w:rPr>
          <w:rFonts w:ascii="Arial" w:hAnsi="Arial" w:cs="Arial"/>
          <w:sz w:val="22"/>
          <w:szCs w:val="22"/>
        </w:rPr>
        <w:t>.</w:t>
      </w:r>
    </w:p>
    <w:p w14:paraId="683EA57E" w14:textId="77777777" w:rsidR="00AA42CF" w:rsidRDefault="00AA42CF" w:rsidP="006911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5FC770" w14:textId="77777777" w:rsidR="00F3058F" w:rsidRDefault="00F3058F" w:rsidP="00F3058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In accordance with the </w:t>
      </w:r>
      <w:r w:rsidR="00163D10">
        <w:rPr>
          <w:rFonts w:ascii="Arial" w:hAnsi="Arial" w:cs="Arial"/>
          <w:sz w:val="22"/>
          <w:szCs w:val="22"/>
        </w:rPr>
        <w:t>Langport Byelaws at Reference A and</w:t>
      </w:r>
      <w:r>
        <w:rPr>
          <w:rFonts w:ascii="Arial" w:hAnsi="Arial" w:cs="Arial"/>
          <w:sz w:val="22"/>
          <w:szCs w:val="22"/>
        </w:rPr>
        <w:t xml:space="preserve"> published</w:t>
      </w:r>
      <w:r w:rsidR="00163D10">
        <w:rPr>
          <w:rFonts w:ascii="Arial" w:hAnsi="Arial" w:cs="Arial"/>
          <w:sz w:val="22"/>
          <w:szCs w:val="22"/>
        </w:rPr>
        <w:t xml:space="preserve"> on the Government Website </w:t>
      </w:r>
      <w:r>
        <w:rPr>
          <w:rFonts w:ascii="Arial" w:hAnsi="Arial" w:cs="Arial"/>
          <w:sz w:val="22"/>
          <w:szCs w:val="22"/>
        </w:rPr>
        <w:t xml:space="preserve">at Reference </w:t>
      </w:r>
      <w:r w:rsidR="00163D1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the public are notified of the following military activity on the R</w:t>
      </w:r>
      <w:r w:rsidR="00163D10">
        <w:rPr>
          <w:rFonts w:ascii="Arial" w:hAnsi="Arial" w:cs="Arial"/>
          <w:sz w:val="22"/>
          <w:szCs w:val="22"/>
        </w:rPr>
        <w:t>ange and Dry Training Area at LP</w:t>
      </w:r>
      <w:r>
        <w:rPr>
          <w:rFonts w:ascii="Arial" w:hAnsi="Arial" w:cs="Arial"/>
          <w:sz w:val="22"/>
          <w:szCs w:val="22"/>
        </w:rPr>
        <w:t>TA, during the following periods:</w:t>
      </w:r>
    </w:p>
    <w:p w14:paraId="6372E668" w14:textId="77777777" w:rsidR="00F3058F" w:rsidRDefault="00F3058F" w:rsidP="00F3058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FE1200" w14:textId="046543E0" w:rsidR="00F3058F" w:rsidRDefault="00F3058F" w:rsidP="002B7FC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DC5ED8">
        <w:rPr>
          <w:rFonts w:ascii="Arial" w:hAnsi="Arial" w:cs="Arial"/>
          <w:b/>
          <w:sz w:val="22"/>
          <w:szCs w:val="22"/>
        </w:rPr>
        <w:t>Live Firing</w:t>
      </w:r>
      <w:r>
        <w:rPr>
          <w:rFonts w:ascii="Arial" w:hAnsi="Arial" w:cs="Arial"/>
          <w:sz w:val="22"/>
          <w:szCs w:val="22"/>
        </w:rPr>
        <w:t xml:space="preserve"> (Rifle Range)</w:t>
      </w:r>
      <w:r w:rsidR="00B4235B">
        <w:rPr>
          <w:rFonts w:ascii="Arial" w:hAnsi="Arial" w:cs="Arial"/>
          <w:sz w:val="22"/>
          <w:szCs w:val="22"/>
        </w:rPr>
        <w:t>:</w:t>
      </w:r>
      <w:r w:rsidR="00582E8C">
        <w:rPr>
          <w:rFonts w:ascii="Arial" w:hAnsi="Arial" w:cs="Arial"/>
          <w:sz w:val="22"/>
          <w:szCs w:val="22"/>
        </w:rPr>
        <w:t xml:space="preserve"> </w:t>
      </w:r>
      <w:r w:rsidR="00A05445" w:rsidRPr="000769DA">
        <w:rPr>
          <w:rFonts w:ascii="Arial" w:hAnsi="Arial" w:cs="Arial"/>
          <w:sz w:val="22"/>
          <w:szCs w:val="22"/>
          <w:highlight w:val="yellow"/>
        </w:rPr>
        <w:t>2</w:t>
      </w:r>
      <w:r w:rsidR="00A05445">
        <w:rPr>
          <w:rFonts w:ascii="Arial" w:hAnsi="Arial" w:cs="Arial"/>
          <w:sz w:val="22"/>
          <w:szCs w:val="22"/>
        </w:rPr>
        <w:t xml:space="preserve">, </w:t>
      </w:r>
      <w:r w:rsidR="00B95D9E">
        <w:rPr>
          <w:rFonts w:ascii="Arial" w:hAnsi="Arial" w:cs="Arial"/>
          <w:sz w:val="22"/>
          <w:szCs w:val="22"/>
        </w:rPr>
        <w:t xml:space="preserve">4, 5, </w:t>
      </w:r>
      <w:r w:rsidR="009E1616">
        <w:rPr>
          <w:rFonts w:ascii="Arial" w:hAnsi="Arial" w:cs="Arial"/>
          <w:sz w:val="22"/>
          <w:szCs w:val="22"/>
        </w:rPr>
        <w:t xml:space="preserve">6, </w:t>
      </w:r>
      <w:r w:rsidR="005A61B8">
        <w:rPr>
          <w:rFonts w:ascii="Arial" w:hAnsi="Arial" w:cs="Arial"/>
          <w:sz w:val="22"/>
          <w:szCs w:val="22"/>
        </w:rPr>
        <w:t xml:space="preserve">8, </w:t>
      </w:r>
      <w:r w:rsidR="00B2431A">
        <w:rPr>
          <w:rFonts w:ascii="Arial" w:hAnsi="Arial" w:cs="Arial"/>
          <w:sz w:val="22"/>
          <w:szCs w:val="22"/>
        </w:rPr>
        <w:t>1</w:t>
      </w:r>
      <w:r w:rsidR="00B95D9E">
        <w:rPr>
          <w:rFonts w:ascii="Arial" w:hAnsi="Arial" w:cs="Arial"/>
          <w:sz w:val="22"/>
          <w:szCs w:val="22"/>
        </w:rPr>
        <w:t>2</w:t>
      </w:r>
      <w:r w:rsidR="006C4F93">
        <w:rPr>
          <w:rFonts w:ascii="Arial" w:hAnsi="Arial" w:cs="Arial"/>
          <w:sz w:val="22"/>
          <w:szCs w:val="22"/>
        </w:rPr>
        <w:t>,</w:t>
      </w:r>
      <w:r w:rsidR="00B2431A">
        <w:rPr>
          <w:rFonts w:ascii="Arial" w:hAnsi="Arial" w:cs="Arial"/>
          <w:sz w:val="22"/>
          <w:szCs w:val="22"/>
        </w:rPr>
        <w:t xml:space="preserve"> </w:t>
      </w:r>
      <w:r w:rsidR="005A61B8">
        <w:rPr>
          <w:rFonts w:ascii="Arial" w:hAnsi="Arial" w:cs="Arial"/>
          <w:sz w:val="22"/>
          <w:szCs w:val="22"/>
        </w:rPr>
        <w:t>1</w:t>
      </w:r>
      <w:r w:rsidR="00CE12E7">
        <w:rPr>
          <w:rFonts w:ascii="Arial" w:hAnsi="Arial" w:cs="Arial"/>
          <w:sz w:val="22"/>
          <w:szCs w:val="22"/>
        </w:rPr>
        <w:t>3</w:t>
      </w:r>
      <w:r w:rsidR="005A61B8">
        <w:rPr>
          <w:rFonts w:ascii="Arial" w:hAnsi="Arial" w:cs="Arial"/>
          <w:sz w:val="22"/>
          <w:szCs w:val="22"/>
        </w:rPr>
        <w:t xml:space="preserve">, </w:t>
      </w:r>
      <w:r w:rsidR="00CE12E7">
        <w:rPr>
          <w:rFonts w:ascii="Arial" w:hAnsi="Arial" w:cs="Arial"/>
          <w:sz w:val="22"/>
          <w:szCs w:val="22"/>
        </w:rPr>
        <w:t>1</w:t>
      </w:r>
      <w:r w:rsidR="00B95D9E">
        <w:rPr>
          <w:rFonts w:ascii="Arial" w:hAnsi="Arial" w:cs="Arial"/>
          <w:sz w:val="22"/>
          <w:szCs w:val="22"/>
        </w:rPr>
        <w:t>5</w:t>
      </w:r>
      <w:r w:rsidR="005A61B8">
        <w:rPr>
          <w:rFonts w:ascii="Arial" w:hAnsi="Arial" w:cs="Arial"/>
          <w:sz w:val="22"/>
          <w:szCs w:val="22"/>
        </w:rPr>
        <w:t>,</w:t>
      </w:r>
      <w:r w:rsidR="00B95D9E">
        <w:rPr>
          <w:rFonts w:ascii="Arial" w:hAnsi="Arial" w:cs="Arial"/>
          <w:sz w:val="22"/>
          <w:szCs w:val="22"/>
        </w:rPr>
        <w:t xml:space="preserve"> 16, 18, </w:t>
      </w:r>
      <w:r w:rsidR="005A61B8">
        <w:rPr>
          <w:rFonts w:ascii="Arial" w:hAnsi="Arial" w:cs="Arial"/>
          <w:sz w:val="22"/>
          <w:szCs w:val="22"/>
        </w:rPr>
        <w:t>1</w:t>
      </w:r>
      <w:r w:rsidR="00CE12E7">
        <w:rPr>
          <w:rFonts w:ascii="Arial" w:hAnsi="Arial" w:cs="Arial"/>
          <w:sz w:val="22"/>
          <w:szCs w:val="22"/>
        </w:rPr>
        <w:t>9</w:t>
      </w:r>
      <w:r w:rsidR="005A61B8">
        <w:rPr>
          <w:rFonts w:ascii="Arial" w:hAnsi="Arial" w:cs="Arial"/>
          <w:sz w:val="22"/>
          <w:szCs w:val="22"/>
        </w:rPr>
        <w:t xml:space="preserve">, </w:t>
      </w:r>
      <w:r w:rsidR="00CE12E7">
        <w:rPr>
          <w:rFonts w:ascii="Arial" w:hAnsi="Arial" w:cs="Arial"/>
          <w:sz w:val="22"/>
          <w:szCs w:val="22"/>
        </w:rPr>
        <w:t>20, 2</w:t>
      </w:r>
      <w:r w:rsidR="00B95D9E">
        <w:rPr>
          <w:rFonts w:ascii="Arial" w:hAnsi="Arial" w:cs="Arial"/>
          <w:sz w:val="22"/>
          <w:szCs w:val="22"/>
        </w:rPr>
        <w:t>3</w:t>
      </w:r>
      <w:r w:rsidR="00CE12E7">
        <w:rPr>
          <w:rFonts w:ascii="Arial" w:hAnsi="Arial" w:cs="Arial"/>
          <w:sz w:val="22"/>
          <w:szCs w:val="22"/>
        </w:rPr>
        <w:t xml:space="preserve">, </w:t>
      </w:r>
      <w:r w:rsidR="005A61B8">
        <w:rPr>
          <w:rFonts w:ascii="Arial" w:hAnsi="Arial" w:cs="Arial"/>
          <w:sz w:val="22"/>
          <w:szCs w:val="22"/>
        </w:rPr>
        <w:t>and</w:t>
      </w:r>
      <w:r w:rsidR="00B2431A">
        <w:rPr>
          <w:rFonts w:ascii="Arial" w:hAnsi="Arial" w:cs="Arial"/>
          <w:sz w:val="22"/>
          <w:szCs w:val="22"/>
        </w:rPr>
        <w:t xml:space="preserve"> 2</w:t>
      </w:r>
      <w:r w:rsidR="00CE12E7">
        <w:rPr>
          <w:rFonts w:ascii="Arial" w:hAnsi="Arial" w:cs="Arial"/>
          <w:sz w:val="22"/>
          <w:szCs w:val="22"/>
        </w:rPr>
        <w:t>9</w:t>
      </w:r>
      <w:r w:rsidR="005A61B8" w:rsidRPr="005A61B8">
        <w:rPr>
          <w:rFonts w:ascii="Arial" w:hAnsi="Arial" w:cs="Arial"/>
          <w:sz w:val="22"/>
          <w:szCs w:val="22"/>
          <w:vertAlign w:val="superscript"/>
        </w:rPr>
        <w:t>th</w:t>
      </w:r>
      <w:r w:rsidR="005A61B8">
        <w:rPr>
          <w:rFonts w:ascii="Arial" w:hAnsi="Arial" w:cs="Arial"/>
          <w:sz w:val="22"/>
          <w:szCs w:val="22"/>
        </w:rPr>
        <w:t xml:space="preserve"> </w:t>
      </w:r>
      <w:r w:rsidR="00B95D9E">
        <w:rPr>
          <w:rFonts w:ascii="Arial" w:hAnsi="Arial" w:cs="Arial"/>
          <w:sz w:val="22"/>
          <w:szCs w:val="22"/>
        </w:rPr>
        <w:t>May</w:t>
      </w:r>
      <w:r w:rsidR="00CF1E1E">
        <w:rPr>
          <w:rFonts w:ascii="Arial" w:hAnsi="Arial" w:cs="Arial"/>
          <w:sz w:val="22"/>
          <w:szCs w:val="22"/>
        </w:rPr>
        <w:t xml:space="preserve"> </w:t>
      </w:r>
      <w:r w:rsidR="002C560C">
        <w:rPr>
          <w:rFonts w:ascii="Arial" w:hAnsi="Arial" w:cs="Arial"/>
          <w:sz w:val="22"/>
          <w:szCs w:val="22"/>
        </w:rPr>
        <w:t>20</w:t>
      </w:r>
      <w:r w:rsidR="00B730EF">
        <w:rPr>
          <w:rFonts w:ascii="Arial" w:hAnsi="Arial" w:cs="Arial"/>
          <w:sz w:val="22"/>
          <w:szCs w:val="22"/>
        </w:rPr>
        <w:t>2</w:t>
      </w:r>
      <w:r w:rsidR="00B2431A">
        <w:rPr>
          <w:rFonts w:ascii="Arial" w:hAnsi="Arial" w:cs="Arial"/>
          <w:sz w:val="22"/>
          <w:szCs w:val="22"/>
        </w:rPr>
        <w:t>1</w:t>
      </w:r>
      <w:r w:rsidR="00BA7C2F">
        <w:rPr>
          <w:rFonts w:ascii="Arial" w:hAnsi="Arial" w:cs="Arial"/>
          <w:sz w:val="22"/>
          <w:szCs w:val="22"/>
        </w:rPr>
        <w:t>.</w:t>
      </w:r>
    </w:p>
    <w:p w14:paraId="33056B42" w14:textId="77777777" w:rsidR="00F3058F" w:rsidRDefault="00F3058F" w:rsidP="00F3058F">
      <w:pPr>
        <w:tabs>
          <w:tab w:val="left" w:pos="1134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35699EDC" w14:textId="0CA59F1A" w:rsidR="00F3058F" w:rsidRDefault="00F3058F" w:rsidP="008708B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747B49">
        <w:rPr>
          <w:rFonts w:ascii="Arial" w:hAnsi="Arial" w:cs="Arial"/>
          <w:b/>
          <w:sz w:val="22"/>
          <w:szCs w:val="22"/>
        </w:rPr>
        <w:t>Dry Training</w:t>
      </w:r>
      <w:r w:rsidR="00AB70D3" w:rsidRPr="00747B49">
        <w:rPr>
          <w:rFonts w:ascii="Arial" w:hAnsi="Arial" w:cs="Arial"/>
          <w:sz w:val="22"/>
          <w:szCs w:val="22"/>
        </w:rPr>
        <w:t>,</w:t>
      </w:r>
      <w:r w:rsidRPr="00747B49">
        <w:rPr>
          <w:rFonts w:ascii="Arial" w:hAnsi="Arial" w:cs="Arial"/>
          <w:sz w:val="22"/>
          <w:szCs w:val="22"/>
        </w:rPr>
        <w:t xml:space="preserve"> </w:t>
      </w:r>
      <w:r w:rsidR="00AB70D3" w:rsidRPr="00747B49">
        <w:rPr>
          <w:rFonts w:ascii="Arial" w:hAnsi="Arial" w:cs="Arial"/>
          <w:sz w:val="22"/>
          <w:szCs w:val="22"/>
        </w:rPr>
        <w:t>in</w:t>
      </w:r>
      <w:r w:rsidR="00163D10" w:rsidRPr="00747B49">
        <w:rPr>
          <w:rFonts w:ascii="Arial" w:hAnsi="Arial" w:cs="Arial"/>
          <w:sz w:val="22"/>
          <w:szCs w:val="22"/>
        </w:rPr>
        <w:t xml:space="preserve"> BREECH WOOD </w:t>
      </w:r>
      <w:r w:rsidRPr="00747B49">
        <w:rPr>
          <w:rFonts w:ascii="Arial" w:hAnsi="Arial" w:cs="Arial"/>
          <w:sz w:val="22"/>
          <w:szCs w:val="22"/>
        </w:rPr>
        <w:t xml:space="preserve">(inclusive of the use of blank ammunition and pyrotechnics, vehicles and helicopters): </w:t>
      </w:r>
      <w:r w:rsidR="00B337D1" w:rsidRPr="00747B49">
        <w:rPr>
          <w:rFonts w:ascii="Arial" w:hAnsi="Arial" w:cs="Arial"/>
          <w:sz w:val="22"/>
          <w:szCs w:val="22"/>
        </w:rPr>
        <w:t xml:space="preserve">  </w:t>
      </w:r>
      <w:r w:rsidR="00CE12E7">
        <w:rPr>
          <w:rFonts w:ascii="Arial" w:hAnsi="Arial" w:cs="Arial"/>
          <w:sz w:val="22"/>
          <w:szCs w:val="22"/>
        </w:rPr>
        <w:t>NIL</w:t>
      </w:r>
      <w:r w:rsidR="00B2431A">
        <w:rPr>
          <w:rFonts w:ascii="Arial" w:hAnsi="Arial" w:cs="Arial"/>
          <w:sz w:val="22"/>
          <w:szCs w:val="22"/>
        </w:rPr>
        <w:t>.</w:t>
      </w:r>
    </w:p>
    <w:p w14:paraId="377E76BE" w14:textId="77777777" w:rsidR="00747B49" w:rsidRPr="00747B49" w:rsidRDefault="00747B49" w:rsidP="008708B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</w:p>
    <w:p w14:paraId="30002AE0" w14:textId="77777777" w:rsidR="00F3058F" w:rsidRDefault="00F3058F" w:rsidP="00F3058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B70D3">
        <w:rPr>
          <w:rFonts w:ascii="Arial" w:hAnsi="Arial" w:cs="Arial"/>
          <w:b/>
          <w:sz w:val="22"/>
          <w:szCs w:val="22"/>
        </w:rPr>
        <w:t>Live Firing</w:t>
      </w:r>
      <w:r>
        <w:rPr>
          <w:rFonts w:ascii="Arial" w:hAnsi="Arial" w:cs="Arial"/>
          <w:sz w:val="22"/>
          <w:szCs w:val="22"/>
        </w:rPr>
        <w:t xml:space="preserve"> </w:t>
      </w:r>
      <w:r w:rsidR="00EB5AD6">
        <w:rPr>
          <w:rFonts w:ascii="Arial" w:hAnsi="Arial" w:cs="Arial"/>
          <w:sz w:val="22"/>
          <w:szCs w:val="22"/>
        </w:rPr>
        <w:t xml:space="preserve">is permitted all year round and </w:t>
      </w:r>
      <w:r w:rsidR="00163D10">
        <w:rPr>
          <w:rFonts w:ascii="Arial" w:hAnsi="Arial" w:cs="Arial"/>
          <w:sz w:val="22"/>
          <w:szCs w:val="22"/>
        </w:rPr>
        <w:t>is permitted to take place during daylight hours (sunrise to sunset) however, normally between 1000 to 150</w:t>
      </w:r>
      <w:r>
        <w:rPr>
          <w:rFonts w:ascii="Arial" w:hAnsi="Arial" w:cs="Arial"/>
          <w:sz w:val="22"/>
          <w:szCs w:val="22"/>
        </w:rPr>
        <w:t>0 hours</w:t>
      </w:r>
      <w:r w:rsidR="00B279D1">
        <w:rPr>
          <w:rFonts w:ascii="Arial" w:hAnsi="Arial" w:cs="Arial"/>
          <w:sz w:val="22"/>
          <w:szCs w:val="22"/>
        </w:rPr>
        <w:t xml:space="preserve"> (Monday through Sunday). Night Live Firing is not permitted on this Range.</w:t>
      </w:r>
    </w:p>
    <w:p w14:paraId="11799BC2" w14:textId="77777777" w:rsidR="00B279D1" w:rsidRDefault="00B279D1" w:rsidP="00F3058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5926CA" w14:textId="77777777" w:rsidR="00B279D1" w:rsidRDefault="00B279D1" w:rsidP="00F3058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B70D3">
        <w:rPr>
          <w:rFonts w:ascii="Arial" w:hAnsi="Arial" w:cs="Arial"/>
          <w:b/>
          <w:sz w:val="22"/>
          <w:szCs w:val="22"/>
        </w:rPr>
        <w:t>Dry Military Training</w:t>
      </w:r>
      <w:r>
        <w:rPr>
          <w:rFonts w:ascii="Arial" w:hAnsi="Arial" w:cs="Arial"/>
          <w:sz w:val="22"/>
          <w:szCs w:val="22"/>
        </w:rPr>
        <w:t xml:space="preserve"> is permitted </w:t>
      </w:r>
      <w:proofErr w:type="gramStart"/>
      <w:r>
        <w:rPr>
          <w:rFonts w:ascii="Arial" w:hAnsi="Arial" w:cs="Arial"/>
          <w:sz w:val="22"/>
          <w:szCs w:val="22"/>
        </w:rPr>
        <w:t>at all times</w:t>
      </w:r>
      <w:proofErr w:type="gramEnd"/>
      <w:r>
        <w:rPr>
          <w:rFonts w:ascii="Arial" w:hAnsi="Arial" w:cs="Arial"/>
          <w:sz w:val="22"/>
          <w:szCs w:val="22"/>
        </w:rPr>
        <w:t xml:space="preserve"> of day and night, all year round however; the use of blank ammunition and pyrotechnics is only permitted during the following periods:</w:t>
      </w:r>
    </w:p>
    <w:p w14:paraId="5431C788" w14:textId="77777777" w:rsidR="00B279D1" w:rsidRDefault="00B279D1" w:rsidP="00F3058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C0966F" w14:textId="77777777" w:rsidR="00B279D1" w:rsidRDefault="001143D8" w:rsidP="00B279D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Weekdays and Saturdays: 073</w:t>
      </w:r>
      <w:r w:rsidR="00B279D1">
        <w:rPr>
          <w:rFonts w:ascii="Arial" w:hAnsi="Arial" w:cs="Arial"/>
          <w:sz w:val="22"/>
          <w:szCs w:val="22"/>
        </w:rPr>
        <w:t>0 to 2300 hours.</w:t>
      </w:r>
    </w:p>
    <w:p w14:paraId="3B57E017" w14:textId="77777777" w:rsidR="00B279D1" w:rsidRDefault="00B279D1" w:rsidP="00B279D1">
      <w:pPr>
        <w:tabs>
          <w:tab w:val="left" w:pos="1134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353C9BF0" w14:textId="77777777" w:rsidR="00B279D1" w:rsidRDefault="001143D8" w:rsidP="00B279D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Sundays: 0900 to 18</w:t>
      </w:r>
      <w:r w:rsidR="00B279D1">
        <w:rPr>
          <w:rFonts w:ascii="Arial" w:hAnsi="Arial" w:cs="Arial"/>
          <w:sz w:val="22"/>
          <w:szCs w:val="22"/>
        </w:rPr>
        <w:t>00 hours.</w:t>
      </w:r>
    </w:p>
    <w:p w14:paraId="713707E6" w14:textId="77777777" w:rsidR="00B279D1" w:rsidRDefault="00B279D1" w:rsidP="00B279D1">
      <w:pPr>
        <w:pStyle w:val="ListParagraph"/>
        <w:rPr>
          <w:rFonts w:cs="Arial"/>
          <w:szCs w:val="22"/>
        </w:rPr>
      </w:pPr>
    </w:p>
    <w:p w14:paraId="6736E7DB" w14:textId="0B4933A3" w:rsidR="00B279D1" w:rsidRDefault="00B279D1" w:rsidP="00B279D1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894B8E">
        <w:rPr>
          <w:rFonts w:ascii="Arial" w:hAnsi="Arial" w:cs="Arial"/>
          <w:sz w:val="22"/>
          <w:szCs w:val="22"/>
        </w:rPr>
        <w:t xml:space="preserve">Queries relating to this Firing Notice should be addressed in the first instance to the undersigned on </w:t>
      </w:r>
      <w:r w:rsidR="00894B8E" w:rsidRPr="001F219C">
        <w:rPr>
          <w:rFonts w:ascii="Arial" w:hAnsi="Arial" w:cs="Arial"/>
          <w:sz w:val="22"/>
          <w:szCs w:val="22"/>
          <w:lang w:val="de-DE"/>
        </w:rPr>
        <w:t>07901105271</w:t>
      </w:r>
      <w:r w:rsidR="00894B8E">
        <w:rPr>
          <w:rFonts w:ascii="Arial" w:hAnsi="Arial" w:cs="Arial"/>
          <w:sz w:val="22"/>
          <w:szCs w:val="22"/>
          <w:lang w:val="de-DE"/>
        </w:rPr>
        <w:t xml:space="preserve"> or HQ NEDAS on 01395272972.</w:t>
      </w:r>
      <w:r w:rsidR="00894B8E">
        <w:rPr>
          <w:rFonts w:ascii="Arial" w:hAnsi="Arial" w:cs="Arial"/>
          <w:sz w:val="22"/>
          <w:szCs w:val="22"/>
        </w:rPr>
        <w:t xml:space="preserve"> </w:t>
      </w:r>
      <w:r w:rsidR="00AB70D3">
        <w:rPr>
          <w:rFonts w:ascii="Arial" w:hAnsi="Arial" w:cs="Arial"/>
          <w:sz w:val="22"/>
          <w:szCs w:val="22"/>
        </w:rPr>
        <w:t xml:space="preserve"> </w:t>
      </w:r>
    </w:p>
    <w:p w14:paraId="4069AC94" w14:textId="77777777" w:rsidR="00F3058F" w:rsidRPr="00AA42CF" w:rsidRDefault="00F3058F" w:rsidP="006911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E7273" w14:textId="77777777" w:rsidR="0069115D" w:rsidRPr="00AA42CF" w:rsidRDefault="008F72F0" w:rsidP="0069115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A42CF">
        <w:rPr>
          <w:rFonts w:ascii="Arial" w:hAnsi="Arial" w:cs="Arial"/>
          <w:i/>
          <w:sz w:val="22"/>
          <w:szCs w:val="22"/>
        </w:rPr>
        <w:t>Signed</w:t>
      </w:r>
      <w:r w:rsidR="00C3167E" w:rsidRPr="00AA42CF">
        <w:rPr>
          <w:rFonts w:ascii="Arial" w:hAnsi="Arial" w:cs="Arial"/>
          <w:i/>
          <w:sz w:val="22"/>
          <w:szCs w:val="22"/>
        </w:rPr>
        <w:t xml:space="preserve"> Electronically</w:t>
      </w:r>
    </w:p>
    <w:p w14:paraId="12496099" w14:textId="77777777" w:rsidR="0069115D" w:rsidRPr="00AA42CF" w:rsidRDefault="0069115D" w:rsidP="006911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0B979D" w14:textId="77777777" w:rsidR="00750245" w:rsidRDefault="001F219C" w:rsidP="007502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 P IRESON MBE</w:t>
      </w:r>
    </w:p>
    <w:p w14:paraId="6BC42731" w14:textId="77777777" w:rsidR="00B279D1" w:rsidRPr="00B279D1" w:rsidRDefault="00B279D1" w:rsidP="007502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Civil Service </w:t>
      </w:r>
      <w:r w:rsidRPr="00B279D1">
        <w:rPr>
          <w:rFonts w:ascii="Arial" w:hAnsi="Arial" w:cs="Arial"/>
          <w:b/>
          <w:sz w:val="22"/>
          <w:szCs w:val="22"/>
        </w:rPr>
        <w:t xml:space="preserve">Grade </w:t>
      </w:r>
      <w:r w:rsidR="001F219C">
        <w:rPr>
          <w:rFonts w:ascii="Arial" w:hAnsi="Arial" w:cs="Arial"/>
          <w:b/>
          <w:sz w:val="22"/>
          <w:szCs w:val="22"/>
        </w:rPr>
        <w:t>D (</w:t>
      </w:r>
      <w:r w:rsidRPr="00B279D1">
        <w:rPr>
          <w:rFonts w:ascii="Arial" w:hAnsi="Arial" w:cs="Arial"/>
          <w:b/>
          <w:sz w:val="22"/>
          <w:szCs w:val="22"/>
        </w:rPr>
        <w:t>MSF</w:t>
      </w:r>
      <w:r w:rsidR="001F219C">
        <w:rPr>
          <w:rFonts w:ascii="Arial" w:hAnsi="Arial" w:cs="Arial"/>
          <w:b/>
          <w:sz w:val="22"/>
          <w:szCs w:val="22"/>
        </w:rPr>
        <w:t>)</w:t>
      </w:r>
    </w:p>
    <w:p w14:paraId="5F2075BD" w14:textId="77777777" w:rsidR="00AA42CF" w:rsidRPr="00AA42CF" w:rsidRDefault="001F219C" w:rsidP="007502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Deputy </w:t>
      </w:r>
      <w:r w:rsidR="00AA42CF" w:rsidRPr="00AA42CF">
        <w:rPr>
          <w:rFonts w:ascii="Arial" w:hAnsi="Arial" w:cs="Arial"/>
          <w:b/>
          <w:sz w:val="22"/>
          <w:szCs w:val="22"/>
        </w:rPr>
        <w:t>Training Safety Officer</w:t>
      </w:r>
    </w:p>
    <w:p w14:paraId="7B51C613" w14:textId="77777777" w:rsidR="00AA42CF" w:rsidRDefault="002C2F8B" w:rsidP="007502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North and East Devon and Somerset</w:t>
      </w:r>
    </w:p>
    <w:p w14:paraId="0B28AEC2" w14:textId="77777777" w:rsidR="00AA42CF" w:rsidRDefault="00AA42CF" w:rsidP="00750245">
      <w:pPr>
        <w:rPr>
          <w:rFonts w:ascii="Arial" w:hAnsi="Arial" w:cs="Arial"/>
          <w:b/>
          <w:sz w:val="22"/>
          <w:szCs w:val="22"/>
        </w:rPr>
      </w:pPr>
    </w:p>
    <w:p w14:paraId="32C4F2AA" w14:textId="77777777" w:rsidR="00B279D1" w:rsidRDefault="00B279D1" w:rsidP="00750245">
      <w:pPr>
        <w:rPr>
          <w:rFonts w:ascii="Arial" w:hAnsi="Arial" w:cs="Arial"/>
          <w:sz w:val="22"/>
          <w:szCs w:val="22"/>
        </w:rPr>
      </w:pPr>
      <w:r w:rsidRPr="00EB5AD6">
        <w:rPr>
          <w:rFonts w:ascii="Arial" w:hAnsi="Arial" w:cs="Arial"/>
          <w:sz w:val="22"/>
          <w:szCs w:val="22"/>
        </w:rPr>
        <w:t>Distribution:</w:t>
      </w:r>
    </w:p>
    <w:p w14:paraId="489E2159" w14:textId="77777777" w:rsidR="00EB5AD6" w:rsidRDefault="001F219C" w:rsidP="007502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HQ NEDAS TSO</w:t>
      </w:r>
    </w:p>
    <w:p w14:paraId="75723902" w14:textId="77777777" w:rsidR="00EB5AD6" w:rsidRDefault="00EB5AD6" w:rsidP="007502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DIO SW </w:t>
      </w:r>
      <w:r w:rsidR="002C2F8B">
        <w:rPr>
          <w:rFonts w:ascii="Arial" w:hAnsi="Arial" w:cs="Arial"/>
          <w:sz w:val="22"/>
          <w:szCs w:val="22"/>
        </w:rPr>
        <w:t xml:space="preserve">Regional </w:t>
      </w:r>
      <w:r>
        <w:rPr>
          <w:rFonts w:ascii="Arial" w:hAnsi="Arial" w:cs="Arial"/>
          <w:sz w:val="22"/>
          <w:szCs w:val="22"/>
        </w:rPr>
        <w:t>Allocations Officer (Westdown Camp, Tilshead)</w:t>
      </w:r>
    </w:p>
    <w:p w14:paraId="3A01EE39" w14:textId="77777777" w:rsidR="00750245" w:rsidRPr="00AA42CF" w:rsidRDefault="001143D8" w:rsidP="00AB70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LP</w:t>
      </w:r>
      <w:r w:rsidR="00EB5AD6">
        <w:rPr>
          <w:rFonts w:ascii="Arial" w:hAnsi="Arial" w:cs="Arial"/>
          <w:sz w:val="22"/>
          <w:szCs w:val="22"/>
        </w:rPr>
        <w:t>TA Range Warden (5) for local distribution</w:t>
      </w:r>
    </w:p>
    <w:sectPr w:rsidR="00750245" w:rsidRPr="00AA42CF" w:rsidSect="00EB5AD6">
      <w:footerReference w:type="default" r:id="rId13"/>
      <w:headerReference w:type="first" r:id="rId14"/>
      <w:footerReference w:type="first" r:id="rId15"/>
      <w:pgSz w:w="11906" w:h="16838" w:code="9"/>
      <w:pgMar w:top="851" w:right="748" w:bottom="851" w:left="1134" w:header="454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4C4C" w14:textId="77777777" w:rsidR="00600B5B" w:rsidRDefault="00600B5B">
      <w:r>
        <w:separator/>
      </w:r>
    </w:p>
  </w:endnote>
  <w:endnote w:type="continuationSeparator" w:id="0">
    <w:p w14:paraId="68B08684" w14:textId="77777777" w:rsidR="00600B5B" w:rsidRDefault="0060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FD80" w14:textId="77777777" w:rsidR="004E0196" w:rsidRPr="00AA42CF" w:rsidRDefault="004B58CF" w:rsidP="00AA42CF">
    <w:pPr>
      <w:pStyle w:val="Footer"/>
    </w:pPr>
    <w:r w:rsidRPr="00AA42C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702C" w14:textId="77777777" w:rsidR="00EB5AD6" w:rsidRDefault="00EB5AD6" w:rsidP="00EB5AD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  <w:r>
      <w:rPr>
        <w:rFonts w:ascii="Arial" w:hAnsi="Arial" w:cs="Arial"/>
        <w:b/>
        <w:bCs/>
        <w:color w:val="FF0000"/>
        <w:sz w:val="22"/>
        <w:szCs w:val="22"/>
      </w:rPr>
      <w:t xml:space="preserve">Please ensure you adhere to all MOD Warning Signs and Red Flags </w:t>
    </w:r>
  </w:p>
  <w:p w14:paraId="20360F9E" w14:textId="77777777" w:rsidR="00EB5AD6" w:rsidRDefault="00EB5AD6" w:rsidP="00EB5AD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  <w:r>
      <w:rPr>
        <w:rFonts w:ascii="Arial" w:hAnsi="Arial" w:cs="Arial"/>
        <w:b/>
        <w:bCs/>
        <w:color w:val="FF0000"/>
        <w:sz w:val="22"/>
        <w:szCs w:val="22"/>
      </w:rPr>
      <w:t xml:space="preserve"> which will indicate that live firing is taking place within</w:t>
    </w:r>
  </w:p>
  <w:p w14:paraId="5501ECC0" w14:textId="77777777" w:rsidR="001125EC" w:rsidRPr="00EB5AD6" w:rsidRDefault="00EB5AD6" w:rsidP="00EB5AD6">
    <w:pPr>
      <w:jc w:val="center"/>
      <w:rPr>
        <w:rFonts w:ascii="Arial" w:hAnsi="Arial" w:cs="Arial"/>
        <w:sz w:val="22"/>
        <w:szCs w:val="22"/>
      </w:rPr>
    </w:pPr>
    <w:r>
      <w:rPr>
        <w:rFonts w:ascii="Arial-BoldMT" w:hAnsi="Arial-BoldMT" w:cs="Arial-BoldMT"/>
        <w:b/>
        <w:bCs/>
        <w:color w:val="FF0000"/>
        <w:sz w:val="22"/>
        <w:szCs w:val="22"/>
      </w:rPr>
      <w:t>the Range Danger Area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419EE" w14:textId="77777777" w:rsidR="00600B5B" w:rsidRDefault="00600B5B">
      <w:r>
        <w:separator/>
      </w:r>
    </w:p>
  </w:footnote>
  <w:footnote w:type="continuationSeparator" w:id="0">
    <w:p w14:paraId="56C5EB87" w14:textId="77777777" w:rsidR="00600B5B" w:rsidRDefault="0060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21B4" w14:textId="77777777" w:rsidR="00EB5AD6" w:rsidRDefault="00EB5AD6" w:rsidP="00EB5AD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  <w:r>
      <w:rPr>
        <w:rFonts w:ascii="Arial" w:hAnsi="Arial" w:cs="Arial"/>
        <w:b/>
        <w:bCs/>
        <w:color w:val="FF0000"/>
        <w:sz w:val="22"/>
        <w:szCs w:val="22"/>
      </w:rPr>
      <w:t xml:space="preserve">Please ensure you adhere to all MOD Warning Signs and Red Flags </w:t>
    </w:r>
  </w:p>
  <w:p w14:paraId="43E49DBA" w14:textId="77777777" w:rsidR="00EB5AD6" w:rsidRDefault="00EB5AD6" w:rsidP="00EB5AD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  <w:r>
      <w:rPr>
        <w:rFonts w:ascii="Arial" w:hAnsi="Arial" w:cs="Arial"/>
        <w:b/>
        <w:bCs/>
        <w:color w:val="FF0000"/>
        <w:sz w:val="22"/>
        <w:szCs w:val="22"/>
      </w:rPr>
      <w:t xml:space="preserve"> which will indicate that live firing is taking place within</w:t>
    </w:r>
  </w:p>
  <w:p w14:paraId="3483D046" w14:textId="77777777" w:rsidR="00EB5AD6" w:rsidRPr="00AA42CF" w:rsidRDefault="00EB5AD6" w:rsidP="00EB5AD6">
    <w:pPr>
      <w:jc w:val="center"/>
      <w:rPr>
        <w:rFonts w:ascii="Arial" w:hAnsi="Arial" w:cs="Arial"/>
        <w:sz w:val="22"/>
        <w:szCs w:val="22"/>
      </w:rPr>
    </w:pPr>
    <w:r>
      <w:rPr>
        <w:rFonts w:ascii="Arial-BoldMT" w:hAnsi="Arial-BoldMT" w:cs="Arial-BoldMT"/>
        <w:b/>
        <w:bCs/>
        <w:color w:val="FF0000"/>
        <w:sz w:val="22"/>
        <w:szCs w:val="22"/>
      </w:rPr>
      <w:t>the Range Danger Areas</w:t>
    </w:r>
  </w:p>
  <w:p w14:paraId="3FD9DE47" w14:textId="77777777" w:rsidR="00EB5AD6" w:rsidRDefault="00EB5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E6F"/>
    <w:multiLevelType w:val="hybridMultilevel"/>
    <w:tmpl w:val="A768F572"/>
    <w:lvl w:ilvl="0" w:tplc="60BED2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7F714D"/>
    <w:multiLevelType w:val="hybridMultilevel"/>
    <w:tmpl w:val="EC1456E0"/>
    <w:lvl w:ilvl="0" w:tplc="72A4660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70C8"/>
    <w:multiLevelType w:val="hybridMultilevel"/>
    <w:tmpl w:val="E484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C4DE7"/>
    <w:multiLevelType w:val="hybridMultilevel"/>
    <w:tmpl w:val="AC06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2442"/>
    <w:multiLevelType w:val="hybridMultilevel"/>
    <w:tmpl w:val="7E74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6640"/>
    <w:multiLevelType w:val="hybridMultilevel"/>
    <w:tmpl w:val="20E08F64"/>
    <w:lvl w:ilvl="0" w:tplc="16FE59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7C356F"/>
    <w:multiLevelType w:val="hybridMultilevel"/>
    <w:tmpl w:val="67F0EB58"/>
    <w:lvl w:ilvl="0" w:tplc="72A4660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5E"/>
    <w:rsid w:val="00002E21"/>
    <w:rsid w:val="00003331"/>
    <w:rsid w:val="000078B7"/>
    <w:rsid w:val="0001151C"/>
    <w:rsid w:val="00012515"/>
    <w:rsid w:val="000133BC"/>
    <w:rsid w:val="000263F6"/>
    <w:rsid w:val="00042D5C"/>
    <w:rsid w:val="000510EC"/>
    <w:rsid w:val="00051F3B"/>
    <w:rsid w:val="000533E5"/>
    <w:rsid w:val="00053407"/>
    <w:rsid w:val="00053A79"/>
    <w:rsid w:val="000563DA"/>
    <w:rsid w:val="00075C68"/>
    <w:rsid w:val="000769DA"/>
    <w:rsid w:val="000834CB"/>
    <w:rsid w:val="000855BD"/>
    <w:rsid w:val="00087B3A"/>
    <w:rsid w:val="000944AB"/>
    <w:rsid w:val="00096340"/>
    <w:rsid w:val="000B343D"/>
    <w:rsid w:val="000B4D73"/>
    <w:rsid w:val="000D191A"/>
    <w:rsid w:val="000D434B"/>
    <w:rsid w:val="000F0B41"/>
    <w:rsid w:val="000F1768"/>
    <w:rsid w:val="00101944"/>
    <w:rsid w:val="00103175"/>
    <w:rsid w:val="001045C4"/>
    <w:rsid w:val="001111E2"/>
    <w:rsid w:val="001125EC"/>
    <w:rsid w:val="00112F5D"/>
    <w:rsid w:val="001143D8"/>
    <w:rsid w:val="00117D3D"/>
    <w:rsid w:val="001311C8"/>
    <w:rsid w:val="001356ED"/>
    <w:rsid w:val="00140791"/>
    <w:rsid w:val="00144C0C"/>
    <w:rsid w:val="00153D26"/>
    <w:rsid w:val="001551F7"/>
    <w:rsid w:val="001555C2"/>
    <w:rsid w:val="00155B83"/>
    <w:rsid w:val="00163D10"/>
    <w:rsid w:val="00170C0D"/>
    <w:rsid w:val="00173000"/>
    <w:rsid w:val="00187D0A"/>
    <w:rsid w:val="001A2210"/>
    <w:rsid w:val="001A40B0"/>
    <w:rsid w:val="001A7330"/>
    <w:rsid w:val="001B5EED"/>
    <w:rsid w:val="001B616B"/>
    <w:rsid w:val="001B724D"/>
    <w:rsid w:val="001C58DD"/>
    <w:rsid w:val="001C7D99"/>
    <w:rsid w:val="001F219C"/>
    <w:rsid w:val="001F34C2"/>
    <w:rsid w:val="002013CD"/>
    <w:rsid w:val="00205DEB"/>
    <w:rsid w:val="00217162"/>
    <w:rsid w:val="00221ADE"/>
    <w:rsid w:val="0022485E"/>
    <w:rsid w:val="00227CAC"/>
    <w:rsid w:val="0024228B"/>
    <w:rsid w:val="00265B72"/>
    <w:rsid w:val="002679D7"/>
    <w:rsid w:val="0028548F"/>
    <w:rsid w:val="002854EE"/>
    <w:rsid w:val="00286328"/>
    <w:rsid w:val="00290A0A"/>
    <w:rsid w:val="0029389A"/>
    <w:rsid w:val="002A1909"/>
    <w:rsid w:val="002A382B"/>
    <w:rsid w:val="002B329F"/>
    <w:rsid w:val="002B7FC4"/>
    <w:rsid w:val="002C2F8B"/>
    <w:rsid w:val="002C560C"/>
    <w:rsid w:val="002D1CE1"/>
    <w:rsid w:val="002D2457"/>
    <w:rsid w:val="002D3DED"/>
    <w:rsid w:val="002E6909"/>
    <w:rsid w:val="002F3715"/>
    <w:rsid w:val="003175CB"/>
    <w:rsid w:val="00331958"/>
    <w:rsid w:val="00336C42"/>
    <w:rsid w:val="003375EA"/>
    <w:rsid w:val="003716FA"/>
    <w:rsid w:val="00372F22"/>
    <w:rsid w:val="0037307E"/>
    <w:rsid w:val="00390AAA"/>
    <w:rsid w:val="00393587"/>
    <w:rsid w:val="003A637A"/>
    <w:rsid w:val="003B115D"/>
    <w:rsid w:val="003B2007"/>
    <w:rsid w:val="003C2196"/>
    <w:rsid w:val="003C4F26"/>
    <w:rsid w:val="003C73E2"/>
    <w:rsid w:val="003C7B08"/>
    <w:rsid w:val="003E21F7"/>
    <w:rsid w:val="003E5F6F"/>
    <w:rsid w:val="003F3E73"/>
    <w:rsid w:val="003F5B81"/>
    <w:rsid w:val="003F60FD"/>
    <w:rsid w:val="003F7575"/>
    <w:rsid w:val="00403E40"/>
    <w:rsid w:val="004067F9"/>
    <w:rsid w:val="00410CE4"/>
    <w:rsid w:val="004153EA"/>
    <w:rsid w:val="004166EE"/>
    <w:rsid w:val="00427648"/>
    <w:rsid w:val="00435F83"/>
    <w:rsid w:val="004376D0"/>
    <w:rsid w:val="00441AB5"/>
    <w:rsid w:val="00442D75"/>
    <w:rsid w:val="004445B0"/>
    <w:rsid w:val="004449E6"/>
    <w:rsid w:val="004542D2"/>
    <w:rsid w:val="0045528A"/>
    <w:rsid w:val="0045556A"/>
    <w:rsid w:val="004827E4"/>
    <w:rsid w:val="00491367"/>
    <w:rsid w:val="004A2F91"/>
    <w:rsid w:val="004A50B1"/>
    <w:rsid w:val="004A6684"/>
    <w:rsid w:val="004A6C63"/>
    <w:rsid w:val="004A729D"/>
    <w:rsid w:val="004A7552"/>
    <w:rsid w:val="004B0A4A"/>
    <w:rsid w:val="004B4EE0"/>
    <w:rsid w:val="004B58CF"/>
    <w:rsid w:val="004C01AC"/>
    <w:rsid w:val="004E0196"/>
    <w:rsid w:val="004E10DD"/>
    <w:rsid w:val="004E2523"/>
    <w:rsid w:val="004F4279"/>
    <w:rsid w:val="005006E5"/>
    <w:rsid w:val="00502F21"/>
    <w:rsid w:val="00505355"/>
    <w:rsid w:val="00506FF5"/>
    <w:rsid w:val="00517DAB"/>
    <w:rsid w:val="00540232"/>
    <w:rsid w:val="00545506"/>
    <w:rsid w:val="0054627A"/>
    <w:rsid w:val="005602DF"/>
    <w:rsid w:val="00560F2D"/>
    <w:rsid w:val="00565C0E"/>
    <w:rsid w:val="00565FAE"/>
    <w:rsid w:val="00582E8C"/>
    <w:rsid w:val="00584C40"/>
    <w:rsid w:val="00587864"/>
    <w:rsid w:val="00587E17"/>
    <w:rsid w:val="005905F2"/>
    <w:rsid w:val="00590B5D"/>
    <w:rsid w:val="0059478A"/>
    <w:rsid w:val="005A61B8"/>
    <w:rsid w:val="005A785A"/>
    <w:rsid w:val="005C370E"/>
    <w:rsid w:val="005E4A25"/>
    <w:rsid w:val="005E79F7"/>
    <w:rsid w:val="005F1CC6"/>
    <w:rsid w:val="005F6926"/>
    <w:rsid w:val="005F6AB3"/>
    <w:rsid w:val="00600B5B"/>
    <w:rsid w:val="00606276"/>
    <w:rsid w:val="00607F13"/>
    <w:rsid w:val="00621BFE"/>
    <w:rsid w:val="006256AB"/>
    <w:rsid w:val="0063557A"/>
    <w:rsid w:val="00666A0A"/>
    <w:rsid w:val="00667F13"/>
    <w:rsid w:val="006820AC"/>
    <w:rsid w:val="00685897"/>
    <w:rsid w:val="0069115D"/>
    <w:rsid w:val="006A330F"/>
    <w:rsid w:val="006A427C"/>
    <w:rsid w:val="006B3C4E"/>
    <w:rsid w:val="006B602A"/>
    <w:rsid w:val="006C4777"/>
    <w:rsid w:val="006C4F93"/>
    <w:rsid w:val="006D06B7"/>
    <w:rsid w:val="006E165E"/>
    <w:rsid w:val="006F2A5E"/>
    <w:rsid w:val="006F4BCD"/>
    <w:rsid w:val="006F70BA"/>
    <w:rsid w:val="006F7345"/>
    <w:rsid w:val="006F7E5A"/>
    <w:rsid w:val="00701C6C"/>
    <w:rsid w:val="00711600"/>
    <w:rsid w:val="007123DA"/>
    <w:rsid w:val="00717AEA"/>
    <w:rsid w:val="0072140D"/>
    <w:rsid w:val="0072446A"/>
    <w:rsid w:val="00725E82"/>
    <w:rsid w:val="0072725E"/>
    <w:rsid w:val="007365F6"/>
    <w:rsid w:val="00747B49"/>
    <w:rsid w:val="00750245"/>
    <w:rsid w:val="007504F8"/>
    <w:rsid w:val="0075174B"/>
    <w:rsid w:val="007852E4"/>
    <w:rsid w:val="00786526"/>
    <w:rsid w:val="00791013"/>
    <w:rsid w:val="007A2860"/>
    <w:rsid w:val="007A3B6C"/>
    <w:rsid w:val="007B4C2B"/>
    <w:rsid w:val="007D01A4"/>
    <w:rsid w:val="007D0A8E"/>
    <w:rsid w:val="007D39D6"/>
    <w:rsid w:val="007D3C4A"/>
    <w:rsid w:val="007E0BB1"/>
    <w:rsid w:val="007E40CA"/>
    <w:rsid w:val="007F0CCB"/>
    <w:rsid w:val="007F2E24"/>
    <w:rsid w:val="00801B47"/>
    <w:rsid w:val="00803179"/>
    <w:rsid w:val="0081191C"/>
    <w:rsid w:val="008130AE"/>
    <w:rsid w:val="008316D8"/>
    <w:rsid w:val="0084276F"/>
    <w:rsid w:val="00845829"/>
    <w:rsid w:val="0085472B"/>
    <w:rsid w:val="00856369"/>
    <w:rsid w:val="00856E09"/>
    <w:rsid w:val="00865B65"/>
    <w:rsid w:val="008672AF"/>
    <w:rsid w:val="008746BA"/>
    <w:rsid w:val="00880308"/>
    <w:rsid w:val="00880E82"/>
    <w:rsid w:val="00882699"/>
    <w:rsid w:val="00886B17"/>
    <w:rsid w:val="00894B8E"/>
    <w:rsid w:val="008B3251"/>
    <w:rsid w:val="008E04A7"/>
    <w:rsid w:val="008F72F0"/>
    <w:rsid w:val="00905825"/>
    <w:rsid w:val="00906AD0"/>
    <w:rsid w:val="00912B7D"/>
    <w:rsid w:val="00921411"/>
    <w:rsid w:val="00931A36"/>
    <w:rsid w:val="00932179"/>
    <w:rsid w:val="009347FA"/>
    <w:rsid w:val="009444E9"/>
    <w:rsid w:val="00950E8A"/>
    <w:rsid w:val="009562F6"/>
    <w:rsid w:val="00960968"/>
    <w:rsid w:val="00964C54"/>
    <w:rsid w:val="00991DF3"/>
    <w:rsid w:val="009929DB"/>
    <w:rsid w:val="009A4329"/>
    <w:rsid w:val="009B7502"/>
    <w:rsid w:val="009C1C28"/>
    <w:rsid w:val="009C6DDE"/>
    <w:rsid w:val="009D7B12"/>
    <w:rsid w:val="009E0455"/>
    <w:rsid w:val="009E1616"/>
    <w:rsid w:val="009F7E8D"/>
    <w:rsid w:val="00A00853"/>
    <w:rsid w:val="00A03012"/>
    <w:rsid w:val="00A05445"/>
    <w:rsid w:val="00A0733B"/>
    <w:rsid w:val="00A10E95"/>
    <w:rsid w:val="00A12F1F"/>
    <w:rsid w:val="00A20DD0"/>
    <w:rsid w:val="00A257B8"/>
    <w:rsid w:val="00A27411"/>
    <w:rsid w:val="00A3081C"/>
    <w:rsid w:val="00A320F1"/>
    <w:rsid w:val="00A377BB"/>
    <w:rsid w:val="00A410D2"/>
    <w:rsid w:val="00A41D85"/>
    <w:rsid w:val="00A4514D"/>
    <w:rsid w:val="00A5305A"/>
    <w:rsid w:val="00A550F5"/>
    <w:rsid w:val="00A74A65"/>
    <w:rsid w:val="00A8061B"/>
    <w:rsid w:val="00A92AC0"/>
    <w:rsid w:val="00A92D11"/>
    <w:rsid w:val="00A97107"/>
    <w:rsid w:val="00AA0FA4"/>
    <w:rsid w:val="00AA42CF"/>
    <w:rsid w:val="00AB70D3"/>
    <w:rsid w:val="00AB7B58"/>
    <w:rsid w:val="00AD1B17"/>
    <w:rsid w:val="00AE17CF"/>
    <w:rsid w:val="00AE59FD"/>
    <w:rsid w:val="00AF5AE2"/>
    <w:rsid w:val="00B076A1"/>
    <w:rsid w:val="00B2431A"/>
    <w:rsid w:val="00B27706"/>
    <w:rsid w:val="00B279D1"/>
    <w:rsid w:val="00B30328"/>
    <w:rsid w:val="00B30B65"/>
    <w:rsid w:val="00B32F5B"/>
    <w:rsid w:val="00B337D1"/>
    <w:rsid w:val="00B4235B"/>
    <w:rsid w:val="00B45678"/>
    <w:rsid w:val="00B47B12"/>
    <w:rsid w:val="00B573B1"/>
    <w:rsid w:val="00B62DF7"/>
    <w:rsid w:val="00B730EF"/>
    <w:rsid w:val="00B84532"/>
    <w:rsid w:val="00B924F2"/>
    <w:rsid w:val="00B95D9E"/>
    <w:rsid w:val="00BA0D5B"/>
    <w:rsid w:val="00BA3204"/>
    <w:rsid w:val="00BA7C2F"/>
    <w:rsid w:val="00BB2F56"/>
    <w:rsid w:val="00BB6708"/>
    <w:rsid w:val="00BC1F9A"/>
    <w:rsid w:val="00BC3A45"/>
    <w:rsid w:val="00BC4717"/>
    <w:rsid w:val="00BC5BD4"/>
    <w:rsid w:val="00BD608E"/>
    <w:rsid w:val="00BF294E"/>
    <w:rsid w:val="00C003B4"/>
    <w:rsid w:val="00C10585"/>
    <w:rsid w:val="00C13056"/>
    <w:rsid w:val="00C24299"/>
    <w:rsid w:val="00C3167E"/>
    <w:rsid w:val="00C43D12"/>
    <w:rsid w:val="00C52F92"/>
    <w:rsid w:val="00C57715"/>
    <w:rsid w:val="00C641D3"/>
    <w:rsid w:val="00C66307"/>
    <w:rsid w:val="00C666F0"/>
    <w:rsid w:val="00C667A2"/>
    <w:rsid w:val="00C74008"/>
    <w:rsid w:val="00C80110"/>
    <w:rsid w:val="00C83A77"/>
    <w:rsid w:val="00C94697"/>
    <w:rsid w:val="00CB59A3"/>
    <w:rsid w:val="00CC7F9B"/>
    <w:rsid w:val="00CE12E7"/>
    <w:rsid w:val="00CE415E"/>
    <w:rsid w:val="00CE6511"/>
    <w:rsid w:val="00CF180A"/>
    <w:rsid w:val="00CF1E1E"/>
    <w:rsid w:val="00CF771B"/>
    <w:rsid w:val="00D121FA"/>
    <w:rsid w:val="00D12802"/>
    <w:rsid w:val="00D22421"/>
    <w:rsid w:val="00D26648"/>
    <w:rsid w:val="00D26FBB"/>
    <w:rsid w:val="00D34F6B"/>
    <w:rsid w:val="00D4166D"/>
    <w:rsid w:val="00D4799D"/>
    <w:rsid w:val="00D5038A"/>
    <w:rsid w:val="00D56C4C"/>
    <w:rsid w:val="00D56ED4"/>
    <w:rsid w:val="00D62233"/>
    <w:rsid w:val="00D70669"/>
    <w:rsid w:val="00D86DB1"/>
    <w:rsid w:val="00DA6D63"/>
    <w:rsid w:val="00DB0E50"/>
    <w:rsid w:val="00DC4EC9"/>
    <w:rsid w:val="00DC5ED8"/>
    <w:rsid w:val="00DD47A4"/>
    <w:rsid w:val="00DD5CC8"/>
    <w:rsid w:val="00DD6579"/>
    <w:rsid w:val="00DE6E44"/>
    <w:rsid w:val="00E03E49"/>
    <w:rsid w:val="00E1742A"/>
    <w:rsid w:val="00E3284C"/>
    <w:rsid w:val="00E55460"/>
    <w:rsid w:val="00E61EDD"/>
    <w:rsid w:val="00E621F8"/>
    <w:rsid w:val="00E768BB"/>
    <w:rsid w:val="00E85136"/>
    <w:rsid w:val="00E85A69"/>
    <w:rsid w:val="00EB5AD6"/>
    <w:rsid w:val="00EC4673"/>
    <w:rsid w:val="00EE10F0"/>
    <w:rsid w:val="00EE2623"/>
    <w:rsid w:val="00EE77F7"/>
    <w:rsid w:val="00EF58D6"/>
    <w:rsid w:val="00F00A8E"/>
    <w:rsid w:val="00F16988"/>
    <w:rsid w:val="00F22AD5"/>
    <w:rsid w:val="00F27CCC"/>
    <w:rsid w:val="00F3058F"/>
    <w:rsid w:val="00F4223B"/>
    <w:rsid w:val="00F43C69"/>
    <w:rsid w:val="00F44C5F"/>
    <w:rsid w:val="00F5535A"/>
    <w:rsid w:val="00F709D4"/>
    <w:rsid w:val="00F8036B"/>
    <w:rsid w:val="00F832FF"/>
    <w:rsid w:val="00F90D54"/>
    <w:rsid w:val="00F94622"/>
    <w:rsid w:val="00FA6FE5"/>
    <w:rsid w:val="00FC2D9C"/>
    <w:rsid w:val="00FC54B0"/>
    <w:rsid w:val="00FD243F"/>
    <w:rsid w:val="00FD6536"/>
    <w:rsid w:val="00FD79B6"/>
    <w:rsid w:val="00FF1CAA"/>
    <w:rsid w:val="00FF3156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97A68"/>
  <w15:chartTrackingRefBased/>
  <w15:docId w15:val="{C5906C1B-AB9F-4FD0-88E3-21E3B1C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8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48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3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320F1"/>
  </w:style>
  <w:style w:type="paragraph" w:styleId="BalloonText">
    <w:name w:val="Balloon Text"/>
    <w:basedOn w:val="Normal"/>
    <w:semiHidden/>
    <w:rsid w:val="00701C6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0733B"/>
    <w:pPr>
      <w:ind w:left="-342"/>
      <w:jc w:val="both"/>
    </w:pPr>
    <w:rPr>
      <w:snapToGrid w:val="0"/>
      <w:sz w:val="22"/>
    </w:rPr>
  </w:style>
  <w:style w:type="character" w:styleId="CommentReference">
    <w:name w:val="annotation reference"/>
    <w:rsid w:val="00880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0308"/>
  </w:style>
  <w:style w:type="paragraph" w:styleId="CommentSubject">
    <w:name w:val="annotation subject"/>
    <w:basedOn w:val="CommentText"/>
    <w:next w:val="CommentText"/>
    <w:link w:val="CommentSubjectChar"/>
    <w:rsid w:val="00880308"/>
    <w:rPr>
      <w:b/>
      <w:bCs/>
    </w:rPr>
  </w:style>
  <w:style w:type="character" w:customStyle="1" w:styleId="CommentSubjectChar">
    <w:name w:val="Comment Subject Char"/>
    <w:link w:val="CommentSubject"/>
    <w:rsid w:val="00880308"/>
    <w:rPr>
      <w:b/>
      <w:bCs/>
    </w:rPr>
  </w:style>
  <w:style w:type="paragraph" w:styleId="ListParagraph">
    <w:name w:val="List Paragraph"/>
    <w:basedOn w:val="Normal"/>
    <w:uiPriority w:val="34"/>
    <w:qFormat/>
    <w:rsid w:val="0075024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kern w:val="22"/>
      <w:sz w:val="22"/>
      <w:szCs w:val="20"/>
      <w:lang w:eastAsia="en-US"/>
    </w:rPr>
  </w:style>
  <w:style w:type="character" w:styleId="Hyperlink">
    <w:name w:val="Hyperlink"/>
    <w:rsid w:val="00F3058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05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langport-range-and-dry-training-area-firing-not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es.ireson106@mo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.DI.DocumentBase" ma:contentTypeID="0x01010058B3C4781CA34FE4BE533F9C131D9E7700789ACAB3D4760A49B268780FB8F7F8F30083D73EFBDAD525498F4FE39F437DA1F8" ma:contentTypeVersion="0" ma:contentTypeDescription="This provides the base Content Type for any Profile-based Content Types. This will enable publishers to add useful meta-data to any document that they upload to SharePoint 2007 where the file type is associated with this Content Type." ma:contentTypeScope="" ma:versionID="946a0fafb0208f36ddc6b462c3fa4018">
  <xsd:schema xmlns:xsd="http://www.w3.org/2001/XMLSchema" xmlns:p="http://schemas.microsoft.com/office/2006/metadata/properties" xmlns:ns2="91845786-5a6d-488b-9b6b-dc22d30f2bbd" targetNamespace="http://schemas.microsoft.com/office/2006/metadata/properties" ma:root="true" ma:fieldsID="def41aba4c54d8011e69a7e712832b59" ns2:_="">
    <xsd:import namespace="91845786-5a6d-488b-9b6b-dc22d30f2bbd"/>
    <xsd:element name="properties">
      <xsd:complexType>
        <xsd:sequence>
          <xsd:element name="documentManagement">
            <xsd:complexType>
              <xsd:all>
                <xsd:element ref="ns2:MODDIDocumentID" minOccurs="0"/>
                <xsd:element ref="ns2:MODDIDocumentOverview"/>
                <xsd:element ref="ns2:MODDIAuthor" minOccurs="0"/>
                <xsd:element ref="ns2:MODDIDocumentPublisher" minOccurs="0"/>
                <xsd:element ref="ns2:MODDIPublisherID"/>
                <xsd:element ref="ns2:MODDIPublisherEmailAddress"/>
                <xsd:element ref="ns2:MODDIPublisherContactDetails" minOccurs="0"/>
                <xsd:element ref="ns2:SubjectKeywords" minOccurs="0"/>
                <xsd:element ref="ns2:Subject_x0020_KeywordsOOB" minOccurs="0"/>
                <xsd:element ref="ns2:LocalKeywords" minOccurs="0"/>
                <xsd:element ref="ns2:Local_x0020_KeywordsOOB" minOccurs="0"/>
                <xsd:element ref="ns2:SubjectCategory" minOccurs="0"/>
                <xsd:element ref="ns2:Subject_x0020_CategoryOOB" minOccurs="0"/>
                <xsd:element ref="ns2:tlb" minOccurs="0"/>
                <xsd:element ref="ns2:tlbOOB" minOccurs="0"/>
                <xsd:element ref="ns2:org" minOccurs="0"/>
                <xsd:element ref="ns2:unit" minOccurs="0"/>
                <xsd:element ref="ns2:MODDIDocumentType"/>
                <xsd:element ref="ns2:MODDIStatus" minOccurs="0"/>
                <xsd:element ref="ns2:MODDIDocumentCreated"/>
                <xsd:element ref="ns2:MODDIDocumentLastUpdated"/>
                <xsd:element ref="ns2:MODDIDocumentExpiryDate"/>
                <xsd:element ref="ns2:MODDIDocumentPublished"/>
                <xsd:element ref="ns2:MODDIRestricted"/>
                <xsd:element ref="ns2:MODDIRelatedLinks" minOccurs="0"/>
                <xsd:element ref="ns2:MODDISiteInformationTLB" minOccurs="0"/>
                <xsd:element ref="ns2:MODDISiteInformationORG" minOccurs="0"/>
                <xsd:element ref="ns2:MODDISiteInformationUN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1845786-5a6d-488b-9b6b-dc22d30f2bbd" elementFormDefault="qualified">
    <xsd:import namespace="http://schemas.microsoft.com/office/2006/documentManagement/types"/>
    <xsd:element name="MODDIDocumentID" ma:index="4" nillable="true" ma:displayName="Document ID" ma:internalName="MODDIDocumentID">
      <xsd:simpleType>
        <xsd:restriction base="dms:Unknown"/>
      </xsd:simpleType>
    </xsd:element>
    <xsd:element name="MODDIDocumentOverview" ma:index="5" ma:displayName="Document Overview" ma:internalName="MODDIDocumentOverview">
      <xsd:simpleType>
        <xsd:restriction base="dms:Note"/>
      </xsd:simpleType>
    </xsd:element>
    <xsd:element name="MODDIAuthor" ma:index="6" nillable="true" ma:displayName="Author" ma:internalName="MODDIAuthor">
      <xsd:simpleType>
        <xsd:restriction base="dms:Text"/>
      </xsd:simpleType>
    </xsd:element>
    <xsd:element name="MODDIDocumentPublisher" ma:index="7" nillable="true" ma:displayName="Publisher" ma:internalName="MODDIDocumentPublisher">
      <xsd:simpleType>
        <xsd:restriction base="dms:Text"/>
      </xsd:simpleType>
    </xsd:element>
    <xsd:element name="MODDIPublisherID" ma:index="8" ma:displayName="Publisher ID" ma:internalName="MODDIPublisherID">
      <xsd:simpleType>
        <xsd:restriction base="dms:Text"/>
      </xsd:simpleType>
    </xsd:element>
    <xsd:element name="MODDIPublisherEmailAddress" ma:index="9" ma:displayName="Publisher Email Address" ma:internalName="MODDIPublisherEmailAddress">
      <xsd:simpleType>
        <xsd:restriction base="dms:Text">
          <xsd:maxLength value="255"/>
        </xsd:restriction>
      </xsd:simpleType>
    </xsd:element>
    <xsd:element name="MODDIPublisherContactDetails" ma:index="10" nillable="true" ma:displayName="Author Contact Details" ma:internalName="MODDIPublisherContactDetails">
      <xsd:simpleType>
        <xsd:restriction base="dms:Note"/>
      </xsd:simpleType>
    </xsd:element>
    <xsd:element name="SubjectKeywords" ma:index="11" nillable="true" ma:displayName="Subject Keywords" ma:description="Keywords must be selected from the UK Defence Thesaurus" ma:hidden="true" ma:internalName="SubjectKeywords">
      <xsd:simpleType>
        <xsd:restriction base="dms:Unknown">
          <xsd:enumeration value="None"/>
        </xsd:restriction>
      </xsd:simpleType>
    </xsd:element>
    <xsd:element name="Subject_x0020_KeywordsOOB" ma:index="12" nillable="true" ma:displayName="Subject Keywords:" ma:description="Keywords must be selected from the UK Defence Thesaurus" ma:internalName="Subject_x0020_KeywordsOOB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 (ES) Sqn"/>
                        <xsd:enumeration value="Access control"/>
                        <xsd:enumeration value="Access control software"/>
                        <xsd:enumeration value="Access control systems and equipment"/>
                        <xsd:enumeration value="Accident and incident management"/>
                        <xsd:enumeration value="Accident and incident reporting"/>
                        <xsd:enumeration value="Accident reporting"/>
                        <xsd:enumeration value="Accidents incidents and their management"/>
                        <xsd:enumeration value="Accommodation (NEM)"/>
                        <xsd:enumeration value="Acquisition Operating Framework"/>
                        <xsd:enumeration value="Acquisition policy"/>
                        <xsd:enumeration value="Acquisition process"/>
                        <xsd:enumeration value="Acquisition systems"/>
                        <xsd:enumeration value="Acquisition training"/>
                        <xsd:enumeration value="Administration"/>
                        <xsd:enumeration value="Adult apprenticeships"/>
                        <xsd:enumeration value="Adult basic skills training"/>
                        <xsd:enumeration value="Adventurous training"/>
                        <xsd:enumeration value="Adventurous training facilities"/>
                        <xsd:enumeration value="Adventurous training organisations"/>
                        <xsd:enumeration value="Aircraft accident summaries"/>
                        <xsd:enumeration value="Aircraft accidents"/>
                        <xsd:enumeration value="Allowances policy"/>
                        <xsd:enumeration value="Announcements"/>
                        <xsd:enumeration value="Annual performance reports"/>
                        <xsd:enumeration value="Apprenticeships"/>
                        <xsd:enumeration value="Army Cadet Force"/>
                        <xsd:enumeration value="Artificial intelligence"/>
                        <xsd:enumeration value="ASPECT"/>
                        <xsd:enumeration value="Asset information"/>
                        <xsd:enumeration value="Assurance frameworks"/>
                        <xsd:enumeration value="Audit and assurance"/>
                        <xsd:enumeration value="Audit reports"/>
                        <xsd:enumeration value="Band B development programme"/>
                        <xsd:enumeration value="Behaviours and Business Improvement programme"/>
                        <xsd:enumeration value="Big data"/>
                        <xsd:enumeration value="Bill payments"/>
                        <xsd:enumeration value="Biographies"/>
                        <xsd:enumeration value="British Army Training Unit Kenya"/>
                        <xsd:enumeration value="British Army Training Unit Suffield (Canada)"/>
                        <xsd:enumeration value="Brochures and flyers"/>
                        <xsd:enumeration value="Building projects"/>
                        <xsd:enumeration value="Bullying and harassment"/>
                        <xsd:enumeration value="Business analysis and organisational reviews"/>
                        <xsd:enumeration value="Business continuity management"/>
                        <xsd:enumeration value="Business continuity planning"/>
                        <xsd:enumeration value="Business legislation"/>
                        <xsd:enumeration value="Business management"/>
                        <xsd:enumeration value="Business management systems"/>
                        <xsd:enumeration value="Business operating models"/>
                        <xsd:enumeration value="Business plans"/>
                        <xsd:enumeration value="Business services"/>
                        <xsd:enumeration value="Career development and management"/>
                        <xsd:enumeration value="Career management guidance"/>
                        <xsd:enumeration value="Cascade briefings"/>
                        <xsd:enumeration value="Case studies"/>
                        <xsd:enumeration value="CBR evacuation plans"/>
                        <xsd:enumeration value="Challenger 2 tanks"/>
                        <xsd:enumeration value="Challenger Armoured Repair and Recovery Vehicle"/>
                        <xsd:enumeration value="Charges and fees"/>
                        <xsd:enumeration value="Charging for MOD services"/>
                        <xsd:enumeration value="Chartered Institute of Purchasing and Supply"/>
                        <xsd:enumeration value="Chief Scientific Adviser"/>
                        <xsd:enumeration value="Childcare vouchers"/>
                        <xsd:enumeration value="Christian religions"/>
                        <xsd:enumeration value="Christians"/>
                        <xsd:enumeration value="CIPS"/>
                        <xsd:enumeration value="Civil Service employee wellbeing"/>
                        <xsd:enumeration value="Civilian honours"/>
                        <xsd:enumeration value="Civilian personnel"/>
                        <xsd:enumeration value="Civilian personnel policy rules and guidance"/>
                        <xsd:enumeration value="Civilian workforce plans"/>
                        <xsd:enumeration value="Claims and compensation policy"/>
                        <xsd:enumeration value="Clearance diving"/>
                        <xsd:enumeration value="COA"/>
                        <xsd:enumeration value="Collaborative contracting"/>
                        <xsd:enumeration value="Collaborative procurement"/>
                        <xsd:enumeration value="Combat Vehicle Reconnaissance (Tracked)"/>
                        <xsd:enumeration value="Commendations"/>
                        <xsd:enumeration value="Commercial assurance"/>
                        <xsd:enumeration value="Commercial Break"/>
                        <xsd:enumeration value="Commercial competences"/>
                        <xsd:enumeration value="Commercial delegations"/>
                        <xsd:enumeration value="Commercial diving"/>
                        <xsd:enumeration value="Commercial guidance"/>
                        <xsd:enumeration value="Commercial management"/>
                        <xsd:enumeration value="Commercial off the shelf procurement"/>
                        <xsd:enumeration value="Commercial policy"/>
                        <xsd:enumeration value="Commercial publications"/>
                        <xsd:enumeration value="Commercial scrutiny"/>
                        <xsd:enumeration value="Commercial training"/>
                        <xsd:enumeration value="Commercial training policy"/>
                        <xsd:enumeration value="Communications and information systems and CIS equipment"/>
                        <xsd:enumeration value="Communications planning"/>
                        <xsd:enumeration value="Compensation claims"/>
                        <xsd:enumeration value="Conduct and behaviour"/>
                        <xsd:enumeration value="Conference security"/>
                        <xsd:enumeration value="Contract management"/>
                        <xsd:enumeration value="Contract management training"/>
                        <xsd:enumeration value="Contract novation"/>
                        <xsd:enumeration value="Contract Purchasing and Finance Programme"/>
                        <xsd:enumeration value="Contracts"/>
                        <xsd:enumeration value="Corporate communications and image"/>
                        <xsd:enumeration value="Corporate communications policy and strategy"/>
                        <xsd:enumeration value="Corporate governance"/>
                        <xsd:enumeration value="Corporate leadership"/>
                        <xsd:enumeration value="Cost analysis"/>
                        <xsd:enumeration value="Costing pricing and financial analysis"/>
                        <xsd:enumeration value="Crown Commercial Service"/>
                        <xsd:enumeration value="Curriculum vitae"/>
                        <xsd:enumeration value="Customer relationship management"/>
                        <xsd:enumeration value="Customer support help desks"/>
                        <xsd:enumeration value="Cyber security"/>
                        <xsd:enumeration value="Danger areas"/>
                        <xsd:enumeration value="DA-notices"/>
                        <xsd:enumeration value="Data"/>
                        <xsd:enumeration value="Data analysis"/>
                        <xsd:enumeration value="Data coherence"/>
                        <xsd:enumeration value="Data interoperability"/>
                        <xsd:enumeration value="Data management"/>
                        <xsd:enumeration value="Data management policy and guidelines"/>
                        <xsd:enumeration value="Data protection legislation"/>
                        <xsd:enumeration value="DBS"/>
                        <xsd:enumeration value="DBS (Defence Business Services)"/>
                        <xsd:enumeration value="DBS Finance"/>
                        <xsd:enumeration value="DBS Knowledge and Information"/>
                        <xsd:enumeration value="DBS Military Personnel"/>
                        <xsd:enumeration value="DBS National Security Vetting"/>
                        <xsd:enumeration value="Debt management"/>
                        <xsd:enumeration value="Defence Accident Investigation Branch"/>
                        <xsd:enumeration value="Defence agencies - Trading Funds"/>
                        <xsd:enumeration value="Defence and Security Accelerator"/>
                        <xsd:enumeration value="Defence and service attaches"/>
                        <xsd:enumeration value="Defence attaches"/>
                        <xsd:enumeration value="Defence Board"/>
                        <xsd:enumeration value="Defence Business Services"/>
                        <xsd:enumeration value="Defence Dental Services"/>
                        <xsd:enumeration value="Defence Diving School"/>
                        <xsd:enumeration value="Defence Economics"/>
                        <xsd:enumeration value="Defence Equipment and Support"/>
                        <xsd:enumeration value="Defence Identity Cards"/>
                        <xsd:enumeration value="Defence industrial policy"/>
                        <xsd:enumeration value="Defence Infrastructure Organisation"/>
                        <xsd:enumeration value="Defence infrastructure programme"/>
                        <xsd:enumeration value="Defence Internal Audit"/>
                        <xsd:enumeration value="Defence Intranet"/>
                        <xsd:enumeration value="Defence Intranet publishing"/>
                        <xsd:enumeration value="Defence Land Safety Regulator"/>
                        <xsd:enumeration value="Defence Nuclear Safety Regulator"/>
                        <xsd:enumeration value="Defence OME Safety Regulator"/>
                        <xsd:enumeration value="Defence people"/>
                        <xsd:enumeration value="Defence People Magazine"/>
                        <xsd:enumeration value="Defence policy and strategic planning"/>
                        <xsd:enumeration value="Defence Resource Management Programme"/>
                        <xsd:enumeration value="Defence Safety Authority"/>
                        <xsd:enumeration value="Defence Science and Innovation Strategy"/>
                        <xsd:enumeration value="Defence Science and Technology Head Office"/>
                        <xsd:enumeration value="Defence Science and Technology Laboratory"/>
                        <xsd:enumeration value="Defence Statistics"/>
                        <xsd:enumeration value="Defence strategic plans"/>
                        <xsd:enumeration value="Defence sustainability"/>
                        <xsd:enumeration value="Defence test and evaluation strategy"/>
                        <xsd:enumeration value="Defence training estate"/>
                        <xsd:enumeration value="Dental healthcare (primary)"/>
                        <xsd:enumeration value="Dental healthcare (secondary)"/>
                        <xsd:enumeration value="Deployment on operational tours"/>
                        <xsd:enumeration value="Devolution"/>
                        <xsd:enumeration value="DII"/>
                        <xsd:enumeration value="DIO"/>
                        <xsd:enumeration value="Director General Science and Technology"/>
                        <xsd:enumeration value="Director International Security Policy"/>
                        <xsd:enumeration value="Directorate of Judicial Engagement Policy"/>
                        <xsd:enumeration value="Diversity"/>
                        <xsd:enumeration value="Diversity and equality"/>
                        <xsd:enumeration value="Diversity and inclusion"/>
                        <xsd:enumeration value="Diversity and Inclusion Programme"/>
                        <xsd:enumeration value="Diversity information"/>
                        <xsd:enumeration value="Diversity networks"/>
                        <xsd:enumeration value="Diving accidents"/>
                        <xsd:enumeration value="Diving branch (RNR)"/>
                        <xsd:enumeration value="Diving breathing apparatus"/>
                        <xsd:enumeration value="Diving chambers"/>
                        <xsd:enumeration value="Diving communication equipment"/>
                        <xsd:enumeration value="Diving disorders"/>
                        <xsd:enumeration value="Diving equipment"/>
                        <xsd:enumeration value="Diving fitness"/>
                        <xsd:enumeration value="Diving Incident Reporting System"/>
                        <xsd:enumeration value="Diving medicine"/>
                        <xsd:enumeration value="Diving operations"/>
                        <xsd:enumeration value="Diving safety"/>
                        <xsd:enumeration value="Diving standards and procedures"/>
                        <xsd:enumeration value="Diving suits"/>
                        <xsd:enumeration value="Diving support boats"/>
                        <xsd:enumeration value="Diving tanks"/>
                        <xsd:enumeration value="Diving training"/>
                        <xsd:enumeration value="DLRSC"/>
                        <xsd:enumeration value="DLSR"/>
                        <xsd:enumeration value="DMR"/>
                        <xsd:enumeration value="Domestic furniture"/>
                        <xsd:enumeration value="DOSR"/>
                        <xsd:enumeration value="DST"/>
                        <xsd:enumeration value="Dstl"/>
                        <xsd:enumeration value="Economic analysis and advice"/>
                        <xsd:enumeration value="Economic and statistical analysis"/>
                        <xsd:enumeration value="Electronic business"/>
                        <xsd:enumeration value="Electronic business processes"/>
                        <xsd:enumeration value="Electronic Unit Names"/>
                        <xsd:enumeration value="Electronic warfare operational support"/>
                        <xsd:enumeration value="Emergency procedures"/>
                        <xsd:enumeration value="Employee wellbeing"/>
                        <xsd:enumeration value="Engineering"/>
                        <xsd:enumeration value="Environmental management"/>
                        <xsd:enumeration value="Environmental protection"/>
                        <xsd:enumeration value="eProcurement"/>
                        <xsd:enumeration value="Equality"/>
                        <xsd:enumeration value="Equality and diversity"/>
                        <xsd:enumeration value="Equality and diversity training"/>
                        <xsd:enumeration value="Equipment failure reporting systems"/>
                        <xsd:enumeration value="Equipment safety"/>
                        <xsd:enumeration value="ESES"/>
                        <xsd:enumeration value="Evacuation plans (for sites)"/>
                        <xsd:enumeration value="Event management"/>
                        <xsd:enumeration value="Events"/>
                        <xsd:enumeration value="Expeditions"/>
                        <xsd:enumeration value="External training"/>
                        <xsd:enumeration value="Facilities management"/>
                        <xsd:enumeration value="FAQs"/>
                        <xsd:enumeration value="Fences"/>
                        <xsd:enumeration value="Field Electrical Power Supplies"/>
                        <xsd:enumeration value="Final drive - wheels and tracks"/>
                        <xsd:enumeration value="Finance"/>
                        <xsd:enumeration value="Financial accounting"/>
                        <xsd:enumeration value="Financial management operations"/>
                        <xsd:enumeration value="Financial management policy"/>
                        <xsd:enumeration value="Fire accidents and incidents"/>
                        <xsd:enumeration value="Fire investigations"/>
                        <xsd:enumeration value="Firing ranges"/>
                        <xsd:enumeration value="Fixed assets"/>
                        <xsd:enumeration value="Fleet Diving Group"/>
                        <xsd:enumeration value="Fleet Diving Squadron"/>
                        <xsd:enumeration value="Flexible working hours"/>
                        <xsd:enumeration value="Foreign attaches"/>
                        <xsd:enumeration value="Foreign embassies in the UK"/>
                        <xsd:enumeration value="FORM"/>
                        <xsd:enumeration value="Forms"/>
                        <xsd:enumeration value="Framework agreement for technical support"/>
                        <xsd:enumeration value="Fraud"/>
                        <xsd:enumeration value="Fraud focal points"/>
                        <xsd:enumeration value="Functional Directors"/>
                        <xsd:enumeration value="Functions"/>
                        <xsd:enumeration value="Furniture and fittings"/>
                        <xsd:enumeration value="Furniture procurement contracts"/>
                        <xsd:enumeration value="FY 1516"/>
                        <xsd:enumeration value="Government learning and skills strategies"/>
                        <xsd:enumeration value="Government procurement cards"/>
                        <xsd:enumeration value="Guidance and advice"/>
                        <xsd:enumeration value="Head Office"/>
                        <xsd:enumeration value="Head Office and Corporate Services"/>
                        <xsd:enumeration value="Head Office and Corporate Services TLB"/>
                        <xsd:enumeration value="Head Office Change Programme"/>
                        <xsd:enumeration value="Heads of Profession"/>
                        <xsd:enumeration value="Health"/>
                        <xsd:enumeration value="Health and safety documentation"/>
                        <xsd:enumeration value="Health and safety inspections"/>
                        <xsd:enumeration value="Health and safety risk assessments"/>
                        <xsd:enumeration value="Health and Wellbeing"/>
                        <xsd:enumeration value="Heavy machine guns"/>
                        <xsd:enumeration value="HOCS"/>
                        <xsd:enumeration value="Home working"/>
                        <xsd:enumeration value="Homeworking safety"/>
                        <xsd:enumeration value="Host nation support"/>
                        <xsd:enumeration value="Human Resources Directorate"/>
                        <xsd:enumeration value="Human resources training"/>
                        <xsd:enumeration value="In year management"/>
                        <xsd:enumeration value="Incident Reporting Information System"/>
                        <xsd:enumeration value="Information and communications technology"/>
                        <xsd:enumeration value="Information exploitation"/>
                        <xsd:enumeration value="Information governance"/>
                        <xsd:enumeration value="Information management"/>
                        <xsd:enumeration value="Insurance requirements"/>
                        <xsd:enumeration value="Internal briefings"/>
                        <xsd:enumeration value="Internal communications"/>
                        <xsd:enumeration value="Internet blogs"/>
                        <xsd:enumeration value="Intranet blogs"/>
                        <xsd:enumeration value="Intranet communications"/>
                        <xsd:enumeration value="Investment approvals"/>
                        <xsd:enumeration value="IYM"/>
                        <xsd:enumeration value="Joint School for Adventurous Training Instructors"/>
                        <xsd:enumeration value="Joint Service Publications"/>
                        <xsd:enumeration value="Joint Services Adventurous Training Centres"/>
                        <xsd:enumeration value="Joint Services Sub-Aqua Diving Centre"/>
                        <xsd:enumeration value="JPA"/>
                        <xsd:enumeration value="JPA Portal"/>
                        <xsd:enumeration value="JRE"/>
                        <xsd:enumeration value="Key supplier management"/>
                        <xsd:enumeration value="Knowledge sharing"/>
                        <xsd:enumeration value="Land equipment support"/>
                        <xsd:enumeration value="Land ranges safety"/>
                        <xsd:enumeration value="Land safety"/>
                        <xsd:enumeration value="Landrovers"/>
                        <xsd:enumeration value="Leadership qualities"/>
                        <xsd:enumeration value="Learning and development"/>
                        <xsd:enumeration value="Learning and skills strategies"/>
                        <xsd:enumeration value="Leave"/>
                        <xsd:enumeration value="Legal"/>
                        <xsd:enumeration value="Legal services and advice"/>
                        <xsd:enumeration value="Legislation"/>
                        <xsd:enumeration value="Letters of authority"/>
                        <xsd:enumeration value="Library and information services"/>
                        <xsd:enumeration value="Light protected patrol vehicles"/>
                        <xsd:enumeration value="Locks and keys"/>
                        <xsd:enumeration value="London"/>
                        <xsd:enumeration value="Low value purchasing"/>
                        <xsd:enumeration value="Magazines"/>
                        <xsd:enumeration value="Main Building"/>
                        <xsd:enumeration value="Manage communication services"/>
                        <xsd:enumeration value="Manage personnel"/>
                        <xsd:enumeration value="Management and communication"/>
                        <xsd:enumeration value="Management consultancy"/>
                        <xsd:enumeration value="Management information"/>
                        <xsd:enumeration value="Manpower substitution"/>
                        <xsd:enumeration value="Maps"/>
                        <xsd:enumeration value="Mastiff armoured personnel carrier"/>
                        <xsd:enumeration value="Mathematical and computer sciences"/>
                        <xsd:enumeration value="MDP"/>
                        <xsd:enumeration value="Meetings correspondence"/>
                        <xsd:enumeration value="Mental wellbeing"/>
                        <xsd:enumeration value="Mentoring"/>
                        <xsd:enumeration value="Mergers and acquisitions"/>
                        <xsd:enumeration value="MIDIT Programme"/>
                        <xsd:enumeration value="Military aircraft accident summaries"/>
                        <xsd:enumeration value="Mine Warfare and Clearance Diving specialisation (RN)"/>
                        <xsd:enumeration value="Ministry of Defence"/>
                        <xsd:enumeration value="Ministry of Defence business plans"/>
                        <xsd:enumeration value="Ministry of Defence Police"/>
                        <xsd:enumeration value="Ministry of Defence Saudi Arabia Project"/>
                        <xsd:enumeration value="Minutes of meetings"/>
                        <xsd:enumeration value="Misconduct"/>
                        <xsd:enumeration value="MOD"/>
                        <xsd:enumeration value="MOD buildings in London"/>
                        <xsd:enumeration value="MOD Police"/>
                        <xsd:enumeration value="MOD Your Say survey"/>
                        <xsd:enumeration value="MODNet"/>
                        <xsd:enumeration value="MOSS"/>
                        <xsd:enumeration value="Motor liability claims"/>
                        <xsd:enumeration value="MS"/>
                        <xsd:enumeration value="National Health Service"/>
                        <xsd:enumeration value="Net additional cost of military operations"/>
                        <xsd:enumeration value="Networks Team"/>
                        <xsd:enumeration value="Newsletters"/>
                        <xsd:enumeration value="Nine Box Grid process"/>
                        <xsd:enumeration value="Northern Diving Group"/>
                        <xsd:enumeration value="NSV"/>
                        <xsd:enumeration value="Objectives and goals"/>
                        <xsd:enumeration value="Ocean diving"/>
                        <xsd:enumeration value="Office furniture"/>
                        <xsd:enumeration value="Operating instructions"/>
                        <xsd:enumeration value="Operation ROUNDUP"/>
                        <xsd:enumeration value="Operations and operational training"/>
                        <xsd:enumeration value="Organograms"/>
                        <xsd:enumeration value="Otterburn training area"/>
                        <xsd:enumeration value="Outward TUPE transfer"/>
                        <xsd:enumeration value="Overseas defence staff"/>
                        <xsd:enumeration value="Overseas estate"/>
                        <xsd:enumeration value="Pay"/>
                        <xsd:enumeration value="Pay reviews and pay scales - Senior Civil Service"/>
                        <xsd:enumeration value="Performance"/>
                        <xsd:enumeration value="Performance appraisal and monitoring"/>
                        <xsd:enumeration value="Performance appraisal reporting"/>
                        <xsd:enumeration value="Performance management"/>
                        <xsd:enumeration value="Personnel"/>
                        <xsd:enumeration value="Personnel administration and management"/>
                        <xsd:enumeration value="Personnel policy"/>
                        <xsd:enumeration value="Personnel security"/>
                        <xsd:enumeration value="Personnel strategies and plans"/>
                        <xsd:enumeration value="Physical security"/>
                        <xsd:enumeration value="Policy documentation"/>
                        <xsd:enumeration value="Portable computers"/>
                        <xsd:enumeration value="Portfolio managers"/>
                        <xsd:enumeration value="Pricing policy"/>
                        <xsd:enumeration value="Primary healthcare"/>
                        <xsd:enumeration value="Procurement"/>
                        <xsd:enumeration value="Procurement and commercial skills training"/>
                        <xsd:enumeration value="Procurement methods"/>
                        <xsd:enumeration value="Professional memberships"/>
                        <xsd:enumeration value="Professional skills for government"/>
                        <xsd:enumeration value="Professional subscriptions"/>
                        <xsd:enumeration value="Programme expenditure codes"/>
                        <xsd:enumeration value="Programme management"/>
                        <xsd:enumeration value="Project management"/>
                        <xsd:enumeration value="Qualifications"/>
                        <xsd:enumeration value="Quantum information processing"/>
                        <xsd:enumeration value="Quantum theory and relativity"/>
                        <xsd:enumeration value="Range safety"/>
                        <xsd:enumeration value="Recognition and reward policy"/>
                        <xsd:enumeration value="Recovery vehicles"/>
                        <xsd:enumeration value="Recruitment and retention"/>
                        <xsd:enumeration value="Reference guides"/>
                        <xsd:enumeration value="Regulation"/>
                        <xsd:enumeration value="Relations with defence suppliers"/>
                        <xsd:enumeration value="Research science and technology"/>
                        <xsd:enumeration value="Reserve Forces"/>
                        <xsd:enumeration value="Reserves policy"/>
                        <xsd:enumeration value="Resource management instructions"/>
                        <xsd:enumeration value="Risk management"/>
                        <xsd:enumeration value="Road safety"/>
                        <xsd:enumeration value="Road traffic accidents and incidents"/>
                        <xsd:enumeration value="Robotics and automation in operational systems"/>
                        <xsd:enumeration value="Safety"/>
                        <xsd:enumeration value="Safety management"/>
                        <xsd:enumeration value="Safety management systems"/>
                        <xsd:enumeration value="Safety on exercises and training"/>
                        <xsd:enumeration value="Scientists"/>
                        <xsd:enumeration value="SCS careers"/>
                        <xsd:enumeration value="Scuba diving"/>
                        <xsd:enumeration value="SDS"/>
                        <xsd:enumeration value="Security alerts"/>
                        <xsd:enumeration value="Security and intelligence"/>
                        <xsd:enumeration value="Security Aspect Letters"/>
                        <xsd:enumeration value="Security containers"/>
                        <xsd:enumeration value="Security culture"/>
                        <xsd:enumeration value="Security instructions"/>
                        <xsd:enumeration value="Security passes"/>
                        <xsd:enumeration value="Senior Civil Service appointments"/>
                        <xsd:enumeration value="Senior Civil Service careers management"/>
                        <xsd:enumeration value="Senior Civil Service grades"/>
                        <xsd:enumeration value="Senior Civil Service training"/>
                        <xsd:enumeration value="Service attaches"/>
                        <xsd:enumeration value="Service personal support"/>
                        <xsd:enumeration value="Service personnel"/>
                        <xsd:enumeration value="Service Personnel and Veterans Agency"/>
                        <xsd:enumeration value="Service personnel strategies and plans"/>
                        <xsd:enumeration value="SHEF policy and management"/>
                        <xsd:enumeration value="SHEF policy statements and plans"/>
                        <xsd:enumeration value="Single source pricing"/>
                        <xsd:enumeration value="Single source pricing regulations"/>
                        <xsd:enumeration value="Skills assessments"/>
                        <xsd:enumeration value="Skills champions and heads of profession"/>
                        <xsd:enumeration value="Skills competences"/>
                        <xsd:enumeration value="Skills development"/>
                        <xsd:enumeration value="Skills gap analysis"/>
                        <xsd:enumeration value="SME support services"/>
                        <xsd:enumeration value="Smoke and fire alarms"/>
                        <xsd:enumeration value="Software documentation"/>
                        <xsd:enumeration value="Southern Diving Group"/>
                        <xsd:enumeration value="Special bonus scheme"/>
                        <xsd:enumeration value="Sports equipment"/>
                        <xsd:enumeration value="Staff attitude surveys"/>
                        <xsd:enumeration value="Staff-related news"/>
                        <xsd:enumeration value="Standing Data System"/>
                        <xsd:enumeration value="Stationery"/>
                        <xsd:enumeration value="Strategic policy making"/>
                        <xsd:enumeration value="Strategic thinking"/>
                        <xsd:enumeration value="Succession planning"/>
                        <xsd:enumeration value="Superintendent of Diving"/>
                        <xsd:enumeration value="Supplier management"/>
                        <xsd:enumeration value="Suppliers and supplier management"/>
                        <xsd:enumeration value="Surface supplied diving equipment"/>
                        <xsd:enumeration value="Sustainable development"/>
                        <xsd:enumeration value="Sustainable development action plans"/>
                        <xsd:enumeration value="Talent management"/>
                        <xsd:enumeration value="Teams organisations and cultures"/>
                        <xsd:enumeration value="Templates"/>
                        <xsd:enumeration value="Threat assessments"/>
                        <xsd:enumeration value="Threats crimes and civil emergencies"/>
                        <xsd:enumeration value="Training and development plans"/>
                        <xsd:enumeration value="Training and education"/>
                        <xsd:enumeration value="Training and education delivery (courses)"/>
                        <xsd:enumeration value="UK embassies overseas"/>
                        <xsd:enumeration value="Unique identifiers"/>
                        <xsd:enumeration value="Unmanned aerial vehicles"/>
                        <xsd:enumeration value="Upskilling"/>
                        <xsd:enumeration value="Vehicle safety"/>
                        <xsd:enumeration value="Vetting"/>
                        <xsd:enumeration value="Vetting regime"/>
                        <xsd:enumeration value="Volunteering"/>
                        <xsd:enumeration value="Warrior infantry fighting vehicles"/>
                        <xsd:enumeration value="Watchkeeper UAV"/>
                        <xsd:enumeration value="Ways of working"/>
                        <xsd:enumeration value="Website usage statistics"/>
                        <xsd:enumeration value="Workforce and skills planning"/>
                        <xsd:enumeration value="Working groups"/>
                        <xsd:maxLength value="25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alKeywords" ma:index="13" nillable="true" ma:displayName="Local Keywords" ma:description="Add a list of comma separated locally used keywords to help you organize and browse items in your site." ma:hidden="true" ma:internalName="LocalKeywords">
      <xsd:simpleType>
        <xsd:restriction base="dms:Unknown"/>
      </xsd:simpleType>
    </xsd:element>
    <xsd:element name="Local_x0020_KeywordsOOB" ma:index="14" nillable="true" ma:displayName="Local Keywords:" ma:description="Add a list of comma separated locally used keywords to help you organize and browse items in your site." ma:internalName="Local_x0020_KeywordsOOB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20806-UIN Registration-May12V4"/>
                        <xsd:enumeration value="2016-17"/>
                        <xsd:enumeration value="AAC"/>
                        <xsd:enumeration value="Access Control Trigram"/>
                        <xsd:enumeration value="Acquisition Governance"/>
                        <xsd:enumeration value="acquisition System Authority"/>
                        <xsd:enumeration value="acquisition System Authority, System Health"/>
                        <xsd:enumeration value="Acquisition System Health assessment, ASWG"/>
                        <xsd:enumeration value="Action Plan"/>
                        <xsd:enumeration value="activities   benefits   CEB   CMISG   CPAG   DSPCR   EU return   Governance   Lessons learned   management information   management information commercial   PCR   team role   TORs   transparency"/>
                        <xsd:enumeration value="Adding"/>
                        <xsd:enumeration value="Additional Works Services"/>
                        <xsd:enumeration value="Administration"/>
                        <xsd:enumeration value="AEC"/>
                        <xsd:enumeration value="AEC, Process map, Supplier"/>
                        <xsd:enumeration value="Aftercare Health Concerns"/>
                        <xsd:enumeration value="Airbus Group"/>
                        <xsd:enumeration value="Alcohol and Substance Misuse and Testing"/>
                        <xsd:enumeration value="Allowances"/>
                        <xsd:enumeration value="Amendments"/>
                        <xsd:enumeration value="Appraisals"/>
                        <xsd:enumeration value="APW"/>
                        <xsd:enumeration value="ASPECT"/>
                        <xsd:enumeration value="AspectASPECT CtMTraining"/>
                        <xsd:enumeration value="ASPECTPurchase OrdersRelease NotesamendmentSC"/>
                        <xsd:enumeration value="Assurance"/>
                        <xsd:enumeration value="assuranceDMRJSP 430"/>
                        <xsd:enumeration value="Authority"/>
                        <xsd:enumeration value="Authority process maps"/>
                        <xsd:enumeration value="Autonomy"/>
                        <xsd:enumeration value="AWE"/>
                        <xsd:enumeration value="BAES"/>
                        <xsd:enumeration value="Bal"/>
                        <xsd:enumeration value="Battle RhythmDEDefence engagementIDESInternational Defence Engagement StrategyOutputsReporting"/>
                        <xsd:enumeration value="Boeing"/>
                        <xsd:enumeration value="Budget MgtGovernanceGPC"/>
                        <xsd:enumeration value="Budget MgtGovernanceGPC   INSAA"/>
                        <xsd:enumeration value="Bug Fix"/>
                        <xsd:enumeration value="Business Case"/>
                        <xsd:enumeration value="Business CaseDefence Reform Unit ProgrammeInteractive Operating Modelmaintenancesupport"/>
                        <xsd:enumeration value="Business Management"/>
                        <xsd:enumeration value="Business ManagementCommunicationsInformation Management"/>
                        <xsd:enumeration value="Business stationery stationary letterhead letter head"/>
                        <xsd:enumeration value="CAAS"/>
                        <xsd:enumeration value="Calendar TLB NIW 2017"/>
                        <xsd:enumeration value="career progression"/>
                        <xsd:enumeration value="cascade"/>
                        <xsd:enumeration value="CASS"/>
                        <xsd:enumeration value="CCS"/>
                        <xsd:enumeration value="CDP Letter to Head of Profession for Security"/>
                        <xsd:enumeration value="CEA"/>
                        <xsd:enumeration value="certificateDSA Exemptionsexemption certificateexemption registerLand ExemptionsLand Exemptions CommitteeLECLEC CERTIFICATESLSECmaster register"/>
                        <xsd:enumeration value="CESG"/>
                        <xsd:enumeration value="Change Management"/>
                        <xsd:enumeration value="Chief Statistician Award"/>
                        <xsd:enumeration value="CIPS"/>
                        <xsd:enumeration value="CLA"/>
                        <xsd:enumeration value="CLA, Process map, Authority"/>
                        <xsd:enumeration value="claims"/>
                        <xsd:enumeration value="CM Ops"/>
                        <xsd:enumeration value="CM-I"/>
                        <xsd:enumeration value="COE"/>
                        <xsd:enumeration value="Commercial Assurance"/>
                        <xsd:enumeration value="Commercial Break"/>
                        <xsd:enumeration value="Commercial Cascade"/>
                        <xsd:enumeration value="Commercial Cascade, commercial policy, standardised contracting, template contracts"/>
                        <xsd:enumeration value="Commercial CommunicationsCPPTrainingTransformation"/>
                        <xsd:enumeration value="commercial policy"/>
                        <xsd:enumeration value="commercial policy help desk"/>
                        <xsd:enumeration value="CommercialTransformationCPP"/>
                        <xsd:enumeration value="common law"/>
                        <xsd:enumeration value="Comms"/>
                        <xsd:enumeration value="Communication Note"/>
                        <xsd:enumeration value="Communications"/>
                        <xsd:enumeration value="Communications NoteTR17"/>
                        <xsd:enumeration value="Communications, CPV, UNSPSC"/>
                        <xsd:enumeration value="conditions"/>
                        <xsd:enumeration value="Contract Amendments"/>
                        <xsd:enumeration value="contractor access"/>
                        <xsd:enumeration value="contracts bulletin"/>
                        <xsd:enumeration value="contracts finder"/>
                        <xsd:enumeration value="Control Framework"/>
                        <xsd:enumeration value="CONTROL MODELLING STANDARDS"/>
                        <xsd:enumeration value="CONTROL REGISTER STANDARDS"/>
                        <xsd:enumeration value="COP"/>
                        <xsd:enumeration value="COR"/>
                        <xsd:enumeration value="COR, Supplier process maps"/>
                        <xsd:enumeration value="Core briefing"/>
                        <xsd:enumeration value="CP&amp;F"/>
                        <xsd:enumeration value="CPP"/>
                        <xsd:enumeration value="CPV"/>
                        <xsd:enumeration value="Cross-Organisational Mentoring Circles"/>
                        <xsd:enumeration value="Crown Commercial Service"/>
                        <xsd:enumeration value="Currency"/>
                        <xsd:enumeration value="Customer"/>
                        <xsd:enumeration value="Customer First Newsletter"/>
                        <xsd:enumeration value="Cyber Security"/>
                        <xsd:enumeration value="D &amp; I"/>
                        <xsd:enumeration value="D&amp;I Delivery Board"/>
                        <xsd:enumeration value="DBS"/>
                        <xsd:enumeration value="DBS Awards"/>
                        <xsd:enumeration value="DBS Vacancy Panel Approvals Register"/>
                        <xsd:enumeration value="DBSCivHR"/>
                        <xsd:enumeration value="DBSCivHR;PeopleServices;PSCConduct"/>
                        <xsd:enumeration value="dco"/>
                        <xsd:enumeration value="DCP Tasks"/>
                        <xsd:enumeration value="DE&amp;S Ships - Maritime Combat Systems Team"/>
                        <xsd:enumeration value="DE&amp;S Ships - Maritime Combat Systems Team, DESN, Diving"/>
                        <xsd:enumeration value="DEFCON"/>
                        <xsd:enumeration value="DEFCONprotection of personal data"/>
                        <xsd:enumeration value="Defence business services finance"/>
                        <xsd:enumeration value="Defence Inflation"/>
                        <xsd:enumeration value="Defence Infrastructure Direction"/>
                        <xsd:enumeration value="Defence Infrastructure Model Reform"/>
                        <xsd:enumeration value="Defence Infrastructure Review"/>
                        <xsd:enumeration value="Defence People Strategy branch"/>
                        <xsd:enumeration value="Defence Reform Unit Programme"/>
                        <xsd:enumeration value="Defence Reform Unit ProgrammeInduction"/>
                        <xsd:enumeration value="DefSy Monthly"/>
                        <xsd:enumeration value="Deleting"/>
                        <xsd:enumeration value="Deliveries"/>
                        <xsd:enumeration value="Delivery Plan"/>
                        <xsd:enumeration value="Deployed Database"/>
                        <xsd:enumeration value="DESN"/>
                        <xsd:enumeration value="DIMR"/>
                        <xsd:enumeration value="DINDEFMAN"/>
                        <xsd:enumeration value="DINPERS"/>
                        <xsd:enumeration value="DIO"/>
                        <xsd:enumeration value="Div Ops"/>
                        <xsd:enumeration value="Diversity"/>
                        <xsd:enumeration value="Diversity and inclusion"/>
                        <xsd:enumeration value="Diversity and Inclusion (D&amp;I) Strategy 2018-2030"/>
                        <xsd:enumeration value="Diversity and Inclusion Strategy 2018-2030"/>
                        <xsd:enumeration value="diversity champions"/>
                        <xsd:enumeration value="Diversity Inclusion"/>
                        <xsd:enumeration value="Diversity Networks"/>
                        <xsd:enumeration value="Diverssity Networks"/>
                        <xsd:enumeration value="Diving"/>
                        <xsd:enumeration value="Diving Publications"/>
                        <xsd:enumeration value="DivingNBSGHSE"/>
                        <xsd:enumeration value="DLRSC"/>
                        <xsd:enumeration value="DLSR Exemptions Process"/>
                        <xsd:enumeration value="DLSR Newsletter"/>
                        <xsd:enumeration value="DLSR Standing Instructions"/>
                        <xsd:enumeration value="DRAFT LETTER TEMPLATE"/>
                        <xsd:enumeration value="DRSC"/>
                        <xsd:enumeration value="DRSCWG"/>
                        <xsd:enumeration value="DSA"/>
                        <xsd:enumeration value="DSA Exemptions Process"/>
                        <xsd:enumeration value="DSA ExemptionsLand ExemptionsTemplate"/>
                        <xsd:enumeration value="DSAS"/>
                        <xsd:enumeration value="DSE"/>
                        <xsd:enumeration value="DSTL"/>
                        <xsd:enumeration value="DTech SponsorshipFATS 5FATS Strategy"/>
                        <xsd:enumeration value="DTP"/>
                        <xsd:enumeration value="DTP, Process map, Supplier"/>
                        <xsd:enumeration value="Environmental assurance"/>
                        <xsd:enumeration value="ERN"/>
                        <xsd:enumeration value="EUN"/>
                        <xsd:enumeration value="evtc"/>
                        <xsd:enumeration value="eVTC Troubleshooting"/>
                        <xsd:enumeration value="EXP"/>
                        <xsd:enumeration value="Expenses"/>
                        <xsd:enumeration value="FAC"/>
                        <xsd:enumeration value="FATS"/>
                        <xsd:enumeration value="FATS 5"/>
                        <xsd:enumeration value="FATS 5Contract"/>
                        <xsd:enumeration value="FATS Customer Guidance"/>
                        <xsd:enumeration value="FIN"/>
                        <xsd:enumeration value="Financial Management of Infrastructure Funding"/>
                        <xsd:enumeration value="Flexible Working for Service Personnel"/>
                        <xsd:enumeration value="foreign attaches"/>
                        <xsd:enumeration value="foreign embassies in the UK"/>
                        <xsd:enumeration value="Frequently Asked Questions"/>
                        <xsd:enumeration value="FRI"/>
                        <xsd:enumeration value="FSI"/>
                        <xsd:enumeration value="Future Accommodation Model"/>
                        <xsd:enumeration value="GDPR"/>
                        <xsd:enumeration value="Getting Started"/>
                        <xsd:enumeration value="GPCINSAA"/>
                        <xsd:enumeration value="GRAPEVINE 2"/>
                        <xsd:enumeration value="GWMB"/>
                        <xsd:enumeration value="GYH"/>
                        <xsd:enumeration value="Helpdesk forms"/>
                        <xsd:enumeration value="Hewlett Packard"/>
                        <xsd:enumeration value="Hierarchy"/>
                        <xsd:enumeration value="Hierarchy, HIERARCHY, PCMT017"/>
                        <xsd:enumeration value="HP"/>
                        <xsd:enumeration value="HTB"/>
                        <xsd:enumeration value="IAC"/>
                        <xsd:enumeration value="Inclusion"/>
                        <xsd:enumeration value="Indigo"/>
                        <xsd:enumeration value="Information Management"/>
                        <xsd:enumeration value="Information Note"/>
                        <xsd:enumeration value="Infrastructure Structure Handbook"/>
                        <xsd:enumeration value="Infrastructure System Handbook"/>
                        <xsd:enumeration value="Infrastructure System Handbook - Utilities"/>
                        <xsd:enumeration value="Infrastructure System Operaring Model"/>
                        <xsd:enumeration value="Infrastructure System Operating Model"/>
                        <xsd:enumeration value="Infrastructure Systems Handbook"/>
                        <xsd:enumeration value="INSAA"/>
                        <xsd:enumeration value="INSAA   Recce Visits"/>
                        <xsd:enumeration value="INSAA  Allowances"/>
                        <xsd:enumeration value="INSAA  Dental"/>
                        <xsd:enumeration value="INSAA Dental"/>
                        <xsd:enumeration value="INSAA Medical"/>
                        <xsd:enumeration value="INSAA Medical Treatment"/>
                        <xsd:enumeration value="Inspections"/>
                        <xsd:enumeration value="Instructions"/>
                        <xsd:enumeration value="Interactive Operating Model"/>
                        <xsd:enumeration value="Interfaces"/>
                        <xsd:enumeration value="Investment approvals"/>
                        <xsd:enumeration value="ITT Amendments"/>
                        <xsd:enumeration value="IYM"/>
                        <xsd:enumeration value="JAA"/>
                        <xsd:enumeration value="Joint"/>
                        <xsd:enumeration value="JPA"/>
                        <xsd:enumeration value="JPA Admin Mob"/>
                        <xsd:enumeration value="JPA, JPA Admin Mob"/>
                        <xsd:enumeration value="JSP403"/>
                        <xsd:enumeration value="Key Supplier Management"/>
                        <xsd:enumeration value="Key Supplier Relations"/>
                        <xsd:enumeration value="Land Systems Safety"/>
                        <xsd:enumeration value="LCA"/>
                        <xsd:enumeration value="Legal"/>
                        <xsd:enumeration value="legislation"/>
                        <xsd:enumeration value="Letter of Authority as Defence Nuclear Security Regulator"/>
                        <xsd:enumeration value="liability"/>
                        <xsd:enumeration value="Licencing and delegations"/>
                        <xsd:enumeration value="LITTEN"/>
                        <xsd:enumeration value="Lockheed"/>
                        <xsd:enumeration value="London"/>
                        <xsd:enumeration value="LSA"/>
                        <xsd:enumeration value="LSA, scope"/>
                        <xsd:enumeration value="LSA, Supplier, process maps"/>
                        <xsd:enumeration value="LTAR"/>
                        <xsd:enumeration value="Machine Learning"/>
                        <xsd:enumeration value="maintenance"/>
                        <xsd:enumeration value="Manually"/>
                        <xsd:enumeration value="MAR"/>
                        <xsd:enumeration value="Material"/>
                        <xsd:enumeration value="MBDA"/>
                        <xsd:enumeration value="Meeting"/>
                        <xsd:enumeration value="Mental health"/>
                        <xsd:enumeration value="Military"/>
                        <xsd:enumeration value="MIP"/>
                        <xsd:enumeration value="motor"/>
                        <xsd:enumeration value="Motor Vehicles, Compensation Claims, Insurance, Accidents"/>
                        <xsd:enumeration value="MPD"/>
                        <xsd:enumeration value="MSL Amendment"/>
                        <xsd:enumeration value="Name Change"/>
                        <xsd:enumeration value="name changes"/>
                        <xsd:enumeration value="Newsletter"/>
                        <xsd:enumeration value="newsletters"/>
                        <xsd:enumeration value="NIW"/>
                        <xsd:enumeration value="novation"/>
                        <xsd:enumeration value="Organisational Charts"/>
                        <xsd:enumeration value="Organograms"/>
                        <xsd:enumeration value="Outsourcing"/>
                        <xsd:enumeration value="OutsourcingCommissioning Services"/>
                        <xsd:enumeration value="Pay"/>
                        <xsd:enumeration value="PCMT"/>
                        <xsd:enumeration value="PCMT, COR, Scope"/>
                        <xsd:enumeration value="PCMT, scope"/>
                        <xsd:enumeration value="PCMT, SCOPE, DTP"/>
                        <xsd:enumeration value="PCMT017"/>
                        <xsd:enumeration value="PeopleServices"/>
                        <xsd:enumeration value="Perm Sec Letter to Defence Authority for Business Resilience"/>
                        <xsd:enumeration value="Perm Sec Letter to Defence Authority for Security"/>
                        <xsd:enumeration value="Personnel"/>
                        <xsd:enumeration value="PI"/>
                        <xsd:enumeration value="Platform Change Request"/>
                        <xsd:enumeration value="PO A"/>
                        <xsd:enumeration value="PO B"/>
                        <xsd:enumeration value="Police recruitment"/>
                        <xsd:enumeration value="policy"/>
                        <xsd:enumeration value="Poster of Events for NIW"/>
                        <xsd:enumeration value="Price Indices"/>
                        <xsd:enumeration value="Procedure"/>
                        <xsd:enumeration value="Process map"/>
                        <xsd:enumeration value="process maps"/>
                        <xsd:enumeration value="Programme Board"/>
                        <xsd:enumeration value="Proposed Changes"/>
                        <xsd:enumeration value="PSCPerformance"/>
                        <xsd:enumeration value="PSCRecruiting"/>
                        <xsd:enumeration value="PSD"/>
                        <xsd:enumeration value="Purchase Orders"/>
                        <xsd:enumeration value="QINETIQ"/>
                        <xsd:enumeration value="qualification programme"/>
                        <xsd:enumeration value="Quick Reference Guides"/>
                        <xsd:enumeration value="Range Safety"/>
                        <xsd:enumeration value="RCA"/>
                        <xsd:enumeration value="RCA Workbench"/>
                        <xsd:enumeration value="Read Only"/>
                        <xsd:enumeration value="Regulation and Complaince Programme"/>
                        <xsd:enumeration value="Release Notes"/>
                        <xsd:enumeration value="Releases"/>
                        <xsd:enumeration value="Renovation"/>
                        <xsd:enumeration value="Renovation;"/>
                        <xsd:enumeration value="Request for Contract Action"/>
                        <xsd:enumeration value="Requests for Contract Action"/>
                        <xsd:enumeration value="Requisitions"/>
                        <xsd:enumeration value="Review"/>
                        <xsd:enumeration value="ROL"/>
                        <xsd:enumeration value="Rolls Royce"/>
                        <xsd:enumeration value="RSIT"/>
                        <xsd:enumeration value="RSPL"/>
                        <xsd:enumeration value="rtaab"/>
                        <xsd:enumeration value="RX Forms"/>
                        <xsd:enumeration value="Safety"/>
                        <xsd:enumeration value="SC1A"/>
                        <xsd:enumeration value="SC1B"/>
                        <xsd:enumeration value="Schedule Lines"/>
                        <xsd:enumeration value="Schedule of Requirements"/>
                        <xsd:enumeration value="scope"/>
                        <xsd:enumeration value="Scrutiny Guidance"/>
                        <xsd:enumeration value="SCS"/>
                        <xsd:enumeration value="SCS Team"/>
                        <xsd:enumeration value="SCS, Talent management, talent pipeline"/>
                        <xsd:enumeration value="SERCO"/>
                        <xsd:enumeration value="Service DevelopmentService Development Team"/>
                        <xsd:enumeration value="Shambles"/>
                        <xsd:enumeration value="sites"/>
                        <xsd:enumeration value="Skills competences"/>
                        <xsd:enumeration value="SOI"/>
                        <xsd:enumeration value="SPA"/>
                        <xsd:enumeration value="Special Reserve"/>
                        <xsd:enumeration value="SRT TOPCAT"/>
                        <xsd:enumeration value="standardised contracting"/>
                        <xsd:enumeration value="STB"/>
                        <xsd:enumeration value="Strategy"/>
                        <xsd:enumeration value="Strategy Plan"/>
                        <xsd:enumeration value="Supplier"/>
                        <xsd:enumeration value="Supplier Process Maps"/>
                        <xsd:enumeration value="Supplier Relations Team"/>
                        <xsd:enumeration value="suppliers"/>
                        <xsd:enumeration value="support"/>
                        <xsd:enumeration value="System Health"/>
                        <xsd:enumeration value="Tech Refresh 17"/>
                        <xsd:enumeration value="template contracts"/>
                        <xsd:enumeration value="terms and conditions"/>
                        <xsd:enumeration value="terms maintenance"/>
                        <xsd:enumeration value="TFI"/>
                        <xsd:enumeration value="TGC"/>
                        <xsd:enumeration value="Thank You Scheme"/>
                        <xsd:enumeration value="TOG"/>
                        <xsd:enumeration value="Toolkit"/>
                        <xsd:enumeration value="TR 17"/>
                        <xsd:enumeration value="TR17"/>
                        <xsd:enumeration value="TRA"/>
                        <xsd:enumeration value="Training"/>
                        <xsd:enumeration value="Training advice"/>
                        <xsd:enumeration value="Transgender"/>
                        <xsd:enumeration value="UKSV"/>
                        <xsd:enumeration value="Unit"/>
                        <xsd:enumeration value="UNSPSC"/>
                        <xsd:enumeration value="User Account"/>
                        <xsd:enumeration value="Vacancy Management"/>
                        <xsd:enumeration value="Variation of Price"/>
                        <xsd:enumeration value="VCB"/>
                        <xsd:enumeration value="Version 2"/>
                        <xsd:enumeration value="Virtual Training Environment"/>
                        <xsd:enumeration value="VOP"/>
                        <xsd:enumeration value="vtc"/>
                        <xsd:enumeration value="VTE"/>
                        <xsd:enumeration value="Ways of Working"/>
                        <xsd:enumeration value="WIL"/>
                        <xsd:enumeration value="Workforce Planning"/>
                        <xsd:enumeration value="Workshop slides with BDF"/>
                        <xsd:enumeration value="WOW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bjectCategory" ma:index="15" nillable="true" ma:displayName="Subject Category" ma:description="Categories must be selected from the UK Defence Taxonomy" ma:hidden="true" ma:internalName="SubjectCategory">
      <xsd:simpleType>
        <xsd:restriction base="dms:Unknown">
          <xsd:enumeration value="None"/>
        </xsd:restriction>
      </xsd:simpleType>
    </xsd:element>
    <xsd:element name="Subject_x0020_CategoryOOB" ma:index="16" nillable="true" ma:displayName="Subject Category:" ma:description="Categories must be selected from the UK Defence Taxonomy" ma:internalName="Subject_x0020_CategoryOOB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ESS CONTROL"/>
                        <xsd:enumeration value="ACCIDENT AND INCIDENT MANAGEMENT"/>
                        <xsd:enumeration value="ACQUISITION MANAGEMENT"/>
                        <xsd:enumeration value="ASPECT"/>
                        <xsd:enumeration value="Briefings"/>
                        <xsd:enumeration value="BUSINESS ANALYSIS AND ORGANISATIONAL REVIEWS"/>
                        <xsd:enumeration value="Business continuity management"/>
                        <xsd:enumeration value="BUSINESS IMPROVEMENT STRATEGIES"/>
                        <xsd:enumeration value="BUSINESS MANAGEMENT SYSTEMS"/>
                        <xsd:enumeration value="BUSINESS PLANS"/>
                        <xsd:enumeration value="BUSINESS SERVICES"/>
                        <xsd:enumeration value="CAPABILITY MANAGEMENT"/>
                        <xsd:enumeration value="CAREER DEVELOPMENT AND MANAGEMENT"/>
                        <xsd:enumeration value="CIVILIAN PERSONNEL STRATEGIES AND PLANS"/>
                        <xsd:enumeration value="COMMERCIAL GUIDANCE"/>
                        <xsd:enumeration value="COMMERCIAL MANAGEMENT"/>
                        <xsd:enumeration value="COMMUNICATIONS AND INFORMATION SYSTEMS SERVICES"/>
                        <xsd:enumeration value="CONTRACT MANAGEMENT"/>
                        <xsd:enumeration value="CONTRACTING POLICY"/>
                        <xsd:enumeration value="CORPORATE COMMUNICATIONS POLICY AND STRATEGY"/>
                        <xsd:enumeration value="CORPORATE GOVERNANCE"/>
                        <xsd:enumeration value="COSTING PRICING AND FINANCIAL ANALYSIS"/>
                        <xsd:enumeration value="DATA MANAGEMENT"/>
                        <xsd:enumeration value="DATA MANAGEMENT ACTIVITIES"/>
                        <xsd:enumeration value="DEFENCE BOARD"/>
                        <xsd:enumeration value="DEFENCE BUSINESS SERVICES"/>
                        <xsd:enumeration value="Defence diplomacy"/>
                        <xsd:enumeration value="DEFENCE ESTATE"/>
                        <xsd:enumeration value="DEFENCE POLICING"/>
                        <xsd:enumeration value="DEFENCE POLICY AND STRATEGIC PLANNING"/>
                        <xsd:enumeration value="DEFENCE TRAINING ESTATE"/>
                        <xsd:enumeration value="DESIGN MANAGEMENT"/>
                        <xsd:enumeration value="Diving equipment"/>
                        <xsd:enumeration value="DOCUMENT INFORMATION TYPES"/>
                        <xsd:enumeration value="ELECTRONIC BUSINESS"/>
                        <xsd:enumeration value="ELECTRONIC WARFARE"/>
                        <xsd:enumeration value="EPROCUREMENT"/>
                        <xsd:enumeration value="EQUALITY AND DIVERSITY"/>
                        <xsd:enumeration value="EQUALITY AND DIVERSITY POLICY"/>
                        <xsd:enumeration value="FACILITIES MANAGEMENT"/>
                        <xsd:enumeration value="FINANCE"/>
                        <xsd:enumeration value="FINANCIAL REPORTING"/>
                        <xsd:enumeration value="Head Office and Corporate Services TLB"/>
                        <xsd:enumeration value="HEALTH AND SAFETY POLICY AND PROCEDURES"/>
                        <xsd:enumeration value="HONOURS AND AWARDS"/>
                        <xsd:enumeration value="HUMAN RESOURCES RESEARCH"/>
                        <xsd:enumeration value="INFORMATION POLICY AND SERVICES"/>
                        <xsd:enumeration value="INTERNAL COMMUNICATIONS"/>
                        <xsd:enumeration value="IN-YEAR MANAGEMENT"/>
                        <xsd:enumeration value="LAND SAFETY"/>
                        <xsd:enumeration value="LEGAL SERVICES AND ADVICE"/>
                        <xsd:enumeration value="MANAGEMENT AND COMMUNICATION"/>
                        <xsd:enumeration value="MANAGEMENT INFORMATION"/>
                        <xsd:enumeration value="MANAGEMENT PRACTICE AND POLICY"/>
                        <xsd:enumeration value="PAY"/>
                        <xsd:enumeration value="PERFORMANCE MANAGEMENT"/>
                        <xsd:enumeration value="PERSONNEL"/>
                        <xsd:enumeration value="PERSONNEL ADMINISTRATION AND MANAGEMENT"/>
                        <xsd:enumeration value="PERSONNEL STRATEGIES AND PLANS"/>
                        <xsd:enumeration value="PERSONNEL TRACKING"/>
                        <xsd:enumeration value="Procurement"/>
                        <xsd:enumeration value="PROCUREMENT AND COMMERCIAL SKILLS TRAINING"/>
                        <xsd:enumeration value="Regulation"/>
                        <xsd:enumeration value="Relations with defence suppliers"/>
                        <xsd:enumeration value="RESERVE FORCES"/>
                        <xsd:enumeration value="RESERVES POLICY"/>
                        <xsd:enumeration value="SAFETY"/>
                        <xsd:enumeration value="Safety management"/>
                        <xsd:enumeration value="SHEF MANAGEMENT SYSTEMS"/>
                        <xsd:enumeration value="SHEF POLICY AND MANAGEMENT"/>
                        <xsd:enumeration value="SME support services"/>
                        <xsd:enumeration value="STANDARDS"/>
                        <xsd:enumeration value="SUPPLIER MANAGEMENT"/>
                        <xsd:enumeration value="SUPPLIERS AND SUPPLIER MANAGEMENT"/>
                        <xsd:enumeration value="SUSTAINABLE DEVELOPMENT"/>
                        <xsd:enumeration value="TRAINING MANAGEMENT AND ADMINISTRATION"/>
                        <xsd:maxLength value="25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lb" ma:index="17" nillable="true" ma:displayName="TLB" ma:description="Enter the TLB that has chief responsibility for the content of this item." ma:format="Dropdown" ma:hidden="true" ma:internalName="tlb">
      <xsd:simpleType>
        <xsd:restriction base="dms:Unknown"/>
      </xsd:simpleType>
    </xsd:element>
    <xsd:element name="tlbOOB" ma:index="18" nillable="true" ma:displayName="TLB:" ma:format="Dropdown" ma:internalName="tlbOOB">
      <xsd:simpleType>
        <xsd:restriction base="dms:Choice">
          <xsd:enumeration value="Ministry of Defence"/>
          <xsd:enumeration value="Army"/>
          <xsd:enumeration value="Head Office and Corporate Services"/>
          <xsd:enumeration value="Defence Equipment and Support"/>
          <xsd:enumeration value="Defence Infrastructure Organisation"/>
          <xsd:enumeration value="JFC"/>
          <xsd:enumeration value="Royal Air Force"/>
          <xsd:enumeration value="Royal Navy"/>
          <xsd:enumeration value="Agencies"/>
          <xsd:enumeration value="Tri Services"/>
          <xsd:enumeration value="External"/>
        </xsd:restriction>
      </xsd:simpleType>
    </xsd:element>
    <xsd:element name="org" ma:index="19" nillable="true" ma:displayName="Organisation" ma:default="" ma:description="Enter the organisation that has chief responsibility for the content of this item." ma:hidden="true" ma:internalName="org">
      <xsd:simpleType>
        <xsd:restriction base="dms:Unknown"/>
      </xsd:simpleType>
    </xsd:element>
    <xsd:element name="unit" ma:index="20" nillable="true" ma:displayName="Unit" ma:default="" ma:description="Enter the unit that has chief responsibility for the content of this item." ma:hidden="true" ma:internalName="unit">
      <xsd:simpleType>
        <xsd:restriction base="dms:Unknown"/>
      </xsd:simpleType>
    </xsd:element>
    <xsd:element name="MODDIDocumentType" ma:index="21" ma:displayName="Document Type" ma:default="Other" ma:format="Dropdown" ma:internalName="MODDIDocumentType">
      <xsd:simpleType>
        <xsd:restriction base="dms:Choice">
          <xsd:enumeration value="DIN"/>
          <xsd:enumeration value="JSP"/>
          <xsd:enumeration value="Allied Publication"/>
          <xsd:enumeration value="Newsletter"/>
          <xsd:enumeration value="IBN"/>
          <xsd:enumeration value="Other"/>
        </xsd:restriction>
      </xsd:simpleType>
    </xsd:element>
    <xsd:element name="MODDIStatus" ma:index="22" nillable="true" ma:displayName="Status" ma:default="Current" ma:format="Dropdown" ma:internalName="MODDIStatus">
      <xsd:simpleType>
        <xsd:restriction base="dms:Choice">
          <xsd:enumeration value="Current"/>
          <xsd:enumeration value="Superseded"/>
          <xsd:enumeration value="Cancelled"/>
        </xsd:restriction>
      </xsd:simpleType>
    </xsd:element>
    <xsd:element name="MODDIDocumentCreated" ma:index="23" ma:displayName="Document Creation Date" ma:description="This is the date the document was created by the author, not uploaded by the publisher. System generated from properties of document but can be over-written by the publisher" ma:internalName="MODDIDocumentCreated">
      <xsd:simpleType>
        <xsd:restriction base="dms:DateTime"/>
      </xsd:simpleType>
    </xsd:element>
    <xsd:element name="MODDIDocumentLastUpdated" ma:index="24" ma:displayName="Document Last Update Date" ma:description="System generated from when the document is first uploaded by the publisher and changed if the document is modified or replaced" ma:internalName="MODDIDocumentLastUpdated">
      <xsd:simpleType>
        <xsd:restriction base="dms:DateTime"/>
      </xsd:simpleType>
    </xsd:element>
    <xsd:element name="MODDIDocumentExpiryDate" ma:index="25" ma:displayName="Document Expiry Date" ma:description="Set by publisher on up-loading. Defaults to 6 months from date last updated but can be modified" ma:internalName="MODDIDocumentExpiryDate">
      <xsd:simpleType>
        <xsd:restriction base="dms:DateTime"/>
      </xsd:simpleType>
    </xsd:element>
    <xsd:element name="MODDIDocumentPublished" ma:index="26" ma:displayName="Document Publishing Date" ma:description="The date the document was published. System generated as the current date but can be over-written by the publisher" ma:internalName="MODDIDocumentPublished">
      <xsd:simpleType>
        <xsd:restriction base="dms:DateTime"/>
      </xsd:simpleType>
    </xsd:element>
    <xsd:element name="MODDIRestricted" ma:index="27" ma:displayName="Security Classification" ma:default="OFFICIAL" ma:format="Dropdown" ma:internalName="MODDIRestricted">
      <xsd:simpleType>
        <xsd:restriction base="dms:Choice">
          <xsd:enumeration value="OFFICIAL"/>
          <xsd:enumeration value="OFFICIAL-SENSITIVE"/>
        </xsd:restriction>
      </xsd:simpleType>
    </xsd:element>
    <xsd:element name="MODDIRelatedLinks" ma:index="28" nillable="true" ma:displayName="Related Links" ma:internalName="MODDIRelatedLinks">
      <xsd:simpleType>
        <xsd:restriction base="dms:Unknown"/>
      </xsd:simpleType>
    </xsd:element>
    <xsd:element name="MODDISiteInformationTLB" ma:index="29" nillable="true" ma:displayName="Site Information TLB" ma:hidden="true" ma:internalName="MODDISiteInformationTLB">
      <xsd:simpleType>
        <xsd:restriction base="dms:Text"/>
      </xsd:simpleType>
    </xsd:element>
    <xsd:element name="MODDISiteInformationORG" ma:index="30" nillable="true" ma:displayName="Site Information ORG" ma:hidden="true" ma:internalName="MODDISiteInformationORG">
      <xsd:simpleType>
        <xsd:restriction base="dms:Text"/>
      </xsd:simpleType>
    </xsd:element>
    <xsd:element name="MODDISiteInformationUNIT" ma:index="31" nillable="true" ma:displayName="Site Information Unit" ma:hidden="true" ma:internalName="MODDISiteInformationUN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24632-C86C-4E99-BC7B-F53BCDC0DA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38F3F7-AD6F-432F-8E06-047EB0382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45786-5a6d-488b-9b6b-dc22d30f2b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EE1B54-270B-4C01-8754-19BA5A1F0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 Model Letter 03: Misconduct - Meeting Invitation to Person being Investigated</vt:lpstr>
    </vt:vector>
  </TitlesOfParts>
  <Company>DBS</Company>
  <LinksUpToDate>false</LinksUpToDate>
  <CharactersWithSpaces>2183</CharactersWithSpaces>
  <SharedDoc>false</SharedDoc>
  <HLinks>
    <vt:vector size="12" baseType="variant"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https://www.gov.uk/government/publications/langport-range-and-dry-training-area-firing-notice</vt:lpwstr>
      </vt:variant>
      <vt:variant>
        <vt:lpwstr/>
      </vt:variant>
      <vt:variant>
        <vt:i4>7733252</vt:i4>
      </vt:variant>
      <vt:variant>
        <vt:i4>0</vt:i4>
      </vt:variant>
      <vt:variant>
        <vt:i4>0</vt:i4>
      </vt:variant>
      <vt:variant>
        <vt:i4>5</vt:i4>
      </vt:variant>
      <vt:variant>
        <vt:lpwstr>mailto:Charles.ireson106@mod.gov.uk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Model Letter 03: Misconduct - Meeting Invitation to Person being Investigated</dc:title>
  <dc:subject/>
  <dc:creator>Online Customer Services Team</dc:creator>
  <cp:keywords/>
  <cp:lastModifiedBy>Ireson, Charles D (DIO RD OSTrg-SW Langport DTSO)</cp:lastModifiedBy>
  <cp:revision>4</cp:revision>
  <cp:lastPrinted>2021-04-19T10:44:00Z</cp:lastPrinted>
  <dcterms:created xsi:type="dcterms:W3CDTF">2021-04-13T08:59:00Z</dcterms:created>
  <dcterms:modified xsi:type="dcterms:W3CDTF">2021-04-19T11:01:00Z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DIDocumentID">
    <vt:lpwstr/>
  </property>
  <property fmtid="{D5CDD505-2E9C-101B-9397-08002B2CF9AE}" pid="3" name="Local KeywordsOOB">
    <vt:lpwstr>;#DBSCivHR;PeopleServices;PSCConduct;#</vt:lpwstr>
  </property>
  <property fmtid="{D5CDD505-2E9C-101B-9397-08002B2CF9AE}" pid="4" name="MODDISiteInformationUNIT">
    <vt:lpwstr/>
  </property>
  <property fmtid="{D5CDD505-2E9C-101B-9397-08002B2CF9AE}" pid="5" name="SubjectCategory">
    <vt:lpwstr/>
  </property>
  <property fmtid="{D5CDD505-2E9C-101B-9397-08002B2CF9AE}" pid="6" name="MODDIDocumentOverview">
    <vt:lpwstr>MIS Model Letter 03: Misconduct - Meeting Invitation to Person being Investigated</vt:lpwstr>
  </property>
  <property fmtid="{D5CDD505-2E9C-101B-9397-08002B2CF9AE}" pid="7" name="MODDIDocumentType">
    <vt:lpwstr>Other</vt:lpwstr>
  </property>
  <property fmtid="{D5CDD505-2E9C-101B-9397-08002B2CF9AE}" pid="8" name="MODDIDocumentLastUpdated">
    <vt:lpwstr>2017-04-03T00:00:00Z</vt:lpwstr>
  </property>
  <property fmtid="{D5CDD505-2E9C-101B-9397-08002B2CF9AE}" pid="9" name="MODDIDocumentPublished">
    <vt:lpwstr>2017-04-03T00:00:00Z</vt:lpwstr>
  </property>
  <property fmtid="{D5CDD505-2E9C-101B-9397-08002B2CF9AE}" pid="10" name="MODDIRestricted">
    <vt:lpwstr>OFFICIAL</vt:lpwstr>
  </property>
  <property fmtid="{D5CDD505-2E9C-101B-9397-08002B2CF9AE}" pid="11" name="SubjectKeywords">
    <vt:lpwstr/>
  </property>
  <property fmtid="{D5CDD505-2E9C-101B-9397-08002B2CF9AE}" pid="12" name="MODDISiteInformationORG">
    <vt:lpwstr/>
  </property>
  <property fmtid="{D5CDD505-2E9C-101B-9397-08002B2CF9AE}" pid="13" name="unit">
    <vt:lpwstr/>
  </property>
  <property fmtid="{D5CDD505-2E9C-101B-9397-08002B2CF9AE}" pid="14" name="MODDIRelatedLinks">
    <vt:lpwstr/>
  </property>
  <property fmtid="{D5CDD505-2E9C-101B-9397-08002B2CF9AE}" pid="15" name="MODDIStatus">
    <vt:lpwstr>Current</vt:lpwstr>
  </property>
  <property fmtid="{D5CDD505-2E9C-101B-9397-08002B2CF9AE}" pid="16" name="MODDIDocumentExpiryDate">
    <vt:lpwstr>2017-10-03T00:00:00Z</vt:lpwstr>
  </property>
  <property fmtid="{D5CDD505-2E9C-101B-9397-08002B2CF9AE}" pid="17" name="MODDIPublisherEmailAddress">
    <vt:lpwstr>DBS-PeopleChannel@mod.uk</vt:lpwstr>
  </property>
  <property fmtid="{D5CDD505-2E9C-101B-9397-08002B2CF9AE}" pid="18" name="tlb">
    <vt:lpwstr/>
  </property>
  <property fmtid="{D5CDD505-2E9C-101B-9397-08002B2CF9AE}" pid="19" name="tlbOOB">
    <vt:lpwstr>Head Office and Corporate Services</vt:lpwstr>
  </property>
  <property fmtid="{D5CDD505-2E9C-101B-9397-08002B2CF9AE}" pid="20" name="MODDIDocumentCreated">
    <vt:lpwstr>2017-04-03T00:00:00Z</vt:lpwstr>
  </property>
  <property fmtid="{D5CDD505-2E9C-101B-9397-08002B2CF9AE}" pid="21" name="LocalKeywords">
    <vt:lpwstr/>
  </property>
  <property fmtid="{D5CDD505-2E9C-101B-9397-08002B2CF9AE}" pid="22" name="MODDIAuthor">
    <vt:lpwstr>Sue James</vt:lpwstr>
  </property>
  <property fmtid="{D5CDD505-2E9C-101B-9397-08002B2CF9AE}" pid="23" name="MODDIPublisherContactDetails">
    <vt:lpwstr/>
  </property>
  <property fmtid="{D5CDD505-2E9C-101B-9397-08002B2CF9AE}" pid="24" name="Subject CategoryOOB">
    <vt:lpwstr/>
  </property>
  <property fmtid="{D5CDD505-2E9C-101B-9397-08002B2CF9AE}" pid="25" name="MODDIPublisherID">
    <vt:lpwstr>DIIF\CHAINEYJ100</vt:lpwstr>
  </property>
  <property fmtid="{D5CDD505-2E9C-101B-9397-08002B2CF9AE}" pid="26" name="MODDISiteInformationTLB">
    <vt:lpwstr>Head Office and Corporate Services</vt:lpwstr>
  </property>
  <property fmtid="{D5CDD505-2E9C-101B-9397-08002B2CF9AE}" pid="27" name="MODDIDocumentPublisher">
    <vt:lpwstr>DBS FD-OLCS</vt:lpwstr>
  </property>
  <property fmtid="{D5CDD505-2E9C-101B-9397-08002B2CF9AE}" pid="28" name="Subject KeywordsOOB">
    <vt:lpwstr>;#Conduct and behaviour;#</vt:lpwstr>
  </property>
  <property fmtid="{D5CDD505-2E9C-101B-9397-08002B2CF9AE}" pid="29" name="org">
    <vt:lpwstr/>
  </property>
</Properties>
</file>